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9E60B" w14:textId="77777777" w:rsidR="007B5BE6" w:rsidRPr="0060492C" w:rsidRDefault="007B5BE6" w:rsidP="007B5BE6">
      <w:pPr>
        <w:pStyle w:val="PargrafodaLista"/>
        <w:ind w:left="0"/>
        <w:rPr>
          <w:rFonts w:asciiTheme="minorHAnsi" w:hAnsiTheme="minorHAnsi" w:cstheme="minorHAnsi"/>
        </w:rPr>
      </w:pPr>
    </w:p>
    <w:p w14:paraId="384797F0" w14:textId="2D1DBB72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  <w:r w:rsidRPr="00AE65AD">
        <w:rPr>
          <w:rFonts w:asciiTheme="minorHAnsi" w:hAnsiTheme="minorHAnsi" w:cstheme="minorHAnsi"/>
          <w:b/>
          <w:bCs/>
        </w:rPr>
        <w:t>ANEXO II</w:t>
      </w:r>
    </w:p>
    <w:p w14:paraId="47B8193D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p w14:paraId="15E44281" w14:textId="30C106FB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MODELO DE PLANILHA DE PROPOSTA DE PREÇO</w:t>
      </w:r>
    </w:p>
    <w:p w14:paraId="3C5670DF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10621" w:type="dxa"/>
        <w:tblInd w:w="-998" w:type="dxa"/>
        <w:tblLook w:val="04A0" w:firstRow="1" w:lastRow="0" w:firstColumn="1" w:lastColumn="0" w:noHBand="0" w:noVBand="1"/>
      </w:tblPr>
      <w:tblGrid>
        <w:gridCol w:w="1007"/>
        <w:gridCol w:w="776"/>
        <w:gridCol w:w="865"/>
        <w:gridCol w:w="822"/>
        <w:gridCol w:w="4159"/>
        <w:gridCol w:w="1291"/>
        <w:gridCol w:w="970"/>
        <w:gridCol w:w="731"/>
      </w:tblGrid>
      <w:tr w:rsidR="00BB41C1" w:rsidRPr="00A71DCA" w14:paraId="4094435B" w14:textId="77777777" w:rsidTr="00F00BAA">
        <w:trPr>
          <w:tblHeader/>
        </w:trPr>
        <w:tc>
          <w:tcPr>
            <w:tcW w:w="10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15846E" w14:textId="6C2B9370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776" w:type="dxa"/>
            <w:shd w:val="clear" w:color="auto" w:fill="BFBFBF" w:themeFill="background1" w:themeFillShade="BF"/>
            <w:vAlign w:val="center"/>
          </w:tcPr>
          <w:p w14:paraId="248625E9" w14:textId="4B0EF52C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UNID.</w:t>
            </w:r>
          </w:p>
        </w:tc>
        <w:tc>
          <w:tcPr>
            <w:tcW w:w="865" w:type="dxa"/>
            <w:shd w:val="clear" w:color="auto" w:fill="BFBFBF" w:themeFill="background1" w:themeFillShade="BF"/>
            <w:vAlign w:val="center"/>
          </w:tcPr>
          <w:p w14:paraId="65F9782B" w14:textId="7A20725C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CATMAT</w:t>
            </w: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49692D17" w14:textId="78CCDAF9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4159" w:type="dxa"/>
            <w:shd w:val="clear" w:color="auto" w:fill="BFBFBF" w:themeFill="background1" w:themeFillShade="BF"/>
            <w:vAlign w:val="center"/>
          </w:tcPr>
          <w:p w14:paraId="62F3B634" w14:textId="761E7822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0187DB40" w14:textId="77777777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MARCA / PROCEDÊNCIA</w:t>
            </w:r>
          </w:p>
          <w:p w14:paraId="26D9A345" w14:textId="77777777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AA1C37B" w14:textId="341486D2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Nº Registro ANVISA</w:t>
            </w:r>
          </w:p>
        </w:tc>
        <w:tc>
          <w:tcPr>
            <w:tcW w:w="970" w:type="dxa"/>
            <w:shd w:val="clear" w:color="auto" w:fill="BFBFBF" w:themeFill="background1" w:themeFillShade="BF"/>
            <w:vAlign w:val="center"/>
          </w:tcPr>
          <w:p w14:paraId="6AD5104F" w14:textId="51AD0729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0ADFA39C" w14:textId="7AD7BC03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VALOR TOTAL</w:t>
            </w:r>
          </w:p>
        </w:tc>
      </w:tr>
      <w:tr w:rsidR="00F00BAA" w:rsidRPr="00A71DCA" w14:paraId="7F2EBC58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CFEE" w14:textId="1075375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1 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D9716" w14:textId="282A8990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DFBF" w14:textId="337D29A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432679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9CE41" w14:textId="532E2AFD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A7458" w14:textId="64AC2BEB" w:rsidR="00F00BAA" w:rsidRPr="00A71DCA" w:rsidRDefault="00F00BAA" w:rsidP="00F00BAA">
            <w:pPr>
              <w:pStyle w:val="PargrafodaLista"/>
              <w:ind w:left="0" w:right="16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ACETILCISTEINA 200MG/G, GRAN SIMPLES (SOLUVEL), ENV 5G, ORAL. Medicamentos Gerais de Uso Humano;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Acetilcisteina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200mg/g; Forma Farmacêutica Granulado Simples (solúvel); Forma de Apresentação Envelope 5g; Via de Administração Oral; Unidade</w:t>
            </w:r>
          </w:p>
        </w:tc>
        <w:tc>
          <w:tcPr>
            <w:tcW w:w="1291" w:type="dxa"/>
            <w:vAlign w:val="center"/>
          </w:tcPr>
          <w:p w14:paraId="5E1E40EA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9AD2EE5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3ECD186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4C6DCE38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84CA" w14:textId="44E6E61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0BA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 –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F06EE" w14:textId="3A6D711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08237" w14:textId="63DA60E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271687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9D897" w14:textId="3EE772C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9000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E3B6" w14:textId="5A70D41D" w:rsidR="00F00BAA" w:rsidRPr="00A71DCA" w:rsidRDefault="00F00BAA" w:rsidP="00F00BAA">
            <w:pPr>
              <w:pStyle w:val="PargrafodaLista"/>
              <w:ind w:left="0" w:right="16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Ácido Ascórbico Dosagem: 100 MG/ML Tipo Uso: Injetável AMPOLA 5ML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ECA823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9F1CA8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BF26085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4E9154C9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C62A" w14:textId="30B55A4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0BA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Ampla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70324" w14:textId="634D29F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BLS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44808" w14:textId="3FDBAA8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483762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334D" w14:textId="68DCF241" w:rsidR="00F00BAA" w:rsidRPr="00A71DCA" w:rsidRDefault="002D779E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  <w:r w:rsidR="00F00BAA">
              <w:rPr>
                <w:rFonts w:asciiTheme="majorHAnsi" w:hAnsiTheme="majorHAnsi" w:cstheme="majorHAnsi"/>
                <w:sz w:val="20"/>
                <w:szCs w:val="20"/>
              </w:rPr>
              <w:t>.000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CE5CA" w14:textId="7CDA64C3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CETOPROFENO 1MG/ML BOLSA. Cetoprofeno. Concentração: 1 MG/ML. Forma Farmacêutica: Solução P/ Infusão. BOLSA 100ML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8E867E6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6E6C38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DE7541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5C780A37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6E7D" w14:textId="371CAB0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0BA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4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289AD" w14:textId="60BE6ABB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88AA3" w14:textId="1FADDC2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448845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726B" w14:textId="73495F3D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20000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15F98" w14:textId="1CEE3355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CETOPROFENO 50MG/ML. Cetoprofeno Concentração: 50 MG/ML Forma Farmacêutica: Solução Injetável. IM. AMPOLA 2ML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25D133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7B6623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AE2DE5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4F917347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94D6" w14:textId="64C4FA93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0BA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5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0AC37" w14:textId="2A5C550B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BLS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89EF" w14:textId="398D4D2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292418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5EA0" w14:textId="481A9C20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8000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CCC9" w14:textId="5B79BAA6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CIPROFLOXACINO 2MG/ML BOLSA.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Ciprofloxacino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Cloridrato Dosagem: 2 MG/ML 200MG. Apresentação: Solução Injetável. BOLSA 100ML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951F86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8B2D5B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FBEA37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3C4E2065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86A" w14:textId="36E9119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0BA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6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AA62" w14:textId="6AEA4D2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UN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6CD9" w14:textId="2A70500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335100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13D35" w14:textId="335E47B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5D84C" w14:textId="0B0B194D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CLORANFENICOL, Concentração: 1 G. Forma Farmacêutica: Pó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Liófilo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P/ Injetável. Frasco ampola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1479E5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393764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B2D84D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1BDFBE81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98F0" w14:textId="31E4872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0BA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7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0E54A" w14:textId="49021E70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7F1AD" w14:textId="63B1C52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268069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900E7" w14:textId="35C0DBE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300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48087" w14:textId="1361B235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CLORPROMAZINA 5MG/ML. Clorpromazina Dosagem: 5 MG/ML Apresentação: Solução Injetável. AMPOLA 5ML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F738705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E0FABB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A3AC68C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01A0A71F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25F0" w14:textId="317C991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0BA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8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8688B" w14:textId="1DB82C20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C60D5" w14:textId="632FBBB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272334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55D1" w14:textId="0052C77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C0B0A" w14:textId="2869EA3F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DIMENIDRATO 50MG/ML+ PIRIDOXINA; Dimenidrinato 50mg/ml; Piridoxina, Cloridrato 50mg/ml; Forma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Farmaceutica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Solucao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Injetavel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; Forma de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Apresentacao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Frasco-ampola/seringa Preenchida/ampola 1ml; Via de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Administracao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Intramuscular;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F106FD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49FC35B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01646A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3A5A47A8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9B05" w14:textId="524066D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0BA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9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Ampla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CD02" w14:textId="2DDA896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5EEFB" w14:textId="3238137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274149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2966D" w14:textId="36B82D7C" w:rsidR="00F00BAA" w:rsidRPr="00A71DCA" w:rsidRDefault="002D779E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37</w:t>
            </w:r>
            <w:r w:rsidR="00F00BAA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19F20" w14:textId="3F880286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ERTAPENEM SÓDICO: Dosagem: 1 G, Apresentação: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InjetáveL</w:t>
            </w:r>
            <w:proofErr w:type="spellEnd"/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7A26C0F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D1868B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C75480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34D176AF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2C6D" w14:textId="6F09A473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10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00392" w14:textId="3C7C801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670A" w14:textId="770E5A0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387339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FE29" w14:textId="1D20034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44A20" w14:textId="24190EB3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Formoterol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Fumarato Composição: Associado Com Budesonida Concentração: 12 Mcg + 400mcg/Dose. Forma Farmacêutica: Cápsula Pó Inalante. Características Adicionais: Refil. FRASCO 60 DOSES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0E6CA8A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98F18C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1B5C19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10D25618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80D4" w14:textId="17D8417D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11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3051" w14:textId="72FC094D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BLS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A47C3" w14:textId="49D76BFB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270092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F4B1A" w14:textId="2611A78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0D659" w14:textId="20A0E42F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GLICOSE 5% 1000ML. Glicose Concentração: 5% Indicação: Solução Injetável Características Adicionais: Sistema Fechado. BOLSA 1000ML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00BBED21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484AFDA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15B262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55E40395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7AF3" w14:textId="01E65BE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12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68F86" w14:textId="2924418B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FR/A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829A2" w14:textId="50CD914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342135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D9F4" w14:textId="6BC6BCE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22A0D" w14:textId="628AB87F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Hidrocortisona Composição: Sal </w:t>
            </w:r>
            <w:proofErr w:type="gram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Succinato  Sódico</w:t>
            </w:r>
            <w:proofErr w:type="gram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Concentração: 100 MG Forma Farmacêutica: Pó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Liófilo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P/ Injetável FRASCO -AMPOLA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114085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890E6B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9EFF70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2834E432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57BB" w14:textId="1259E694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13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95802" w14:textId="05EE9BC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BLS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DC253" w14:textId="46D12EBB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433293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0B9D" w14:textId="20F391BA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120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44A12" w14:textId="43DDE740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Hidroxietilamido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- Composição: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Hidroxietilamido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60g 6% 130/0,4, Forma Farmacêutica: Solução Injetável, Característica Adicional: Em Sistema Fechado. BOLSA 500ML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8EA6BA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431D59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6DAEFF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50C4DEFC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05A7" w14:textId="0774193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14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2D53F" w14:textId="6A7EA7C8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F3850" w14:textId="65DA9864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271154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BBC36" w14:textId="63DB84F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033DE" w14:textId="39F9D01A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Insulina Origem: Humana Tipo: Regular Dosagem: 100UI/Ml Aplicação: Injetável. FRASCO 10ML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76293BA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BCA3CBB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888BCEF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31C3FD6E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524C" w14:textId="438A1A48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15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04E6" w14:textId="0D4E3A8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FC48" w14:textId="5D95E233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268501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5DCD8" w14:textId="0864054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63CE3" w14:textId="0E194DC4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Nalbufina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CloridratoDosagem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10 MG/ML Indicação: Solução Injetável AMPOLA 1ML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C2A920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830EDE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823D58B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27746FE8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26D3" w14:textId="57C3E77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16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43987" w14:textId="5ECEF40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248E3" w14:textId="3E1690D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296120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FD7D2" w14:textId="76D631B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50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75CB9" w14:textId="6D1C497F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Oxibuprocaína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Concentração: 4 MG/ML. Forma Farmacêutica: Solução Oftálmica. FRASCO 10ML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61CD8FC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BBD02BA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D1E88D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77B15CDB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DBEB" w14:textId="1751446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17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28888" w14:textId="7287219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25E2A" w14:textId="63A6FCF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352314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CB228" w14:textId="0178642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4000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B7FD3" w14:textId="3B7A0F2E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Pantoprazol 40mg, Concentração: 40mg, Forma Farmacêutica: Pó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liofilo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p/ injetável.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CB38C9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F24FC2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8EB588F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1881091A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47F3" w14:textId="4A343EC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18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Ampla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921FF" w14:textId="0B62E4FB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6871B" w14:textId="619F742D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268528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22FC" w14:textId="7AEBBCAC" w:rsidR="00F00BAA" w:rsidRPr="00A71DCA" w:rsidRDefault="002D779E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1.125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C82B" w14:textId="77777777" w:rsidR="00F00BAA" w:rsidRPr="000C4E83" w:rsidRDefault="00F00BAA" w:rsidP="00F00BAA">
            <w:pPr>
              <w:pStyle w:val="pb-0"/>
              <w:spacing w:before="0" w:beforeAutospacing="0"/>
              <w:rPr>
                <w:rFonts w:asciiTheme="majorHAnsi" w:hAnsiTheme="majorHAnsi" w:cstheme="majorHAnsi"/>
                <w:color w:val="495057"/>
                <w:sz w:val="20"/>
                <w:szCs w:val="20"/>
                <w:shd w:val="clear" w:color="auto" w:fill="FFFFFF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TEICOPLANINA 400 MG</w:t>
            </w:r>
            <w:r w:rsidRPr="00F00BAA">
              <w:rPr>
                <w:rFonts w:asciiTheme="majorHAnsi" w:hAnsiTheme="majorHAnsi" w:cstheme="majorHAnsi"/>
                <w:sz w:val="20"/>
                <w:szCs w:val="20"/>
                <w:shd w:val="clear" w:color="auto" w:fill="FFFFFF" w:themeFill="background1"/>
              </w:rPr>
              <w:t xml:space="preserve">. </w:t>
            </w:r>
            <w:r w:rsidRPr="00F00BAA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 w:themeFill="background1"/>
              </w:rPr>
              <w:t>Dosagem: 400 MG</w:t>
            </w:r>
            <w:r w:rsidRPr="00F00BAA">
              <w:rPr>
                <w:rFonts w:asciiTheme="majorHAnsi" w:hAnsiTheme="majorHAnsi" w:cstheme="majorHAnsi"/>
                <w:color w:val="495057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00BAA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 w:themeFill="background1"/>
              </w:rPr>
              <w:t>Indicação: Injetável</w:t>
            </w:r>
          </w:p>
          <w:p w14:paraId="744CCDDF" w14:textId="54A52CC1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182EA4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662B92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466D83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7A6B6F25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E57E" w14:textId="59A2213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19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ECB59" w14:textId="04688C0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E244E" w14:textId="481C06A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332917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BCE21" w14:textId="2168BE53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300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F95B0" w14:textId="2C404E61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Vasopressina Concentração: 20 UI/ML Forma Farmacêutica: Solução Injetável. AMPOLA 1ML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76E68A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1B11E0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2DA43E5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561F4573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DF2C" w14:textId="7495A8D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20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550DB" w14:textId="770E7F3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4FB31" w14:textId="3F2C780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268076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BD268" w14:textId="0365AFD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3822D" w14:textId="6BF3A686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SULFATO MAGNESIO 10% - 10 ML.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1C5BA2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98296A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1D93DA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5E2AD6CA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2A71" w14:textId="0EA6F0BA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21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0E67A" w14:textId="3797B74A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BLS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CF25E" w14:textId="52C01B0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299675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69D5B" w14:textId="00C81164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F6707" w14:textId="5D5C85F8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Manitol Dosagem: 20% Forma Farmacêutica: Solução Injetável Características Adicionais: Sistema Fechado BOLSA 250 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B004F8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5F71CF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41F41C5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50E16EFE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BDAD" w14:textId="4F22920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22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170A9" w14:textId="32E2534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BE2ED" w14:textId="73212A7A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438851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8EA5" w14:textId="0F442E9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5FCAD" w14:textId="3F5869DC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FENTANILA COM DROPERIDOL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Fentanila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Composição: Associado Com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Droperidol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Concentração: 0,0785 Mg/Ml + 2,5 MG/ML Forma Farmacêutica: Solução Injetável. AMPOLA 2ML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5EB3D2F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C9700B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803B271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1D187DBD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ED39" w14:textId="40729F80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23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89394" w14:textId="0C6BBFF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24F96" w14:textId="4CC1FBE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270019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3F786" w14:textId="0404DB64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500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94D8" w14:textId="1F827700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GLUCONATO DE CALCIO 10% 10 </w:t>
            </w:r>
            <w:proofErr w:type="spellStart"/>
            <w:proofErr w:type="gram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ML.Solução</w:t>
            </w:r>
            <w:proofErr w:type="spellEnd"/>
            <w:proofErr w:type="gram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Injetável 10 ML.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2B9C8AF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C54AD7A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790123C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1EAAC7D8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6B64" w14:textId="0E9139D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24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0A9DA" w14:textId="086042B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UN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0F7D2" w14:textId="407F5968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273404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01525" w14:textId="2FCAB80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400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80ED4" w14:textId="29B54EB3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ISOSSORBIDA, MONONITR. 10 MG/ML, SOL INJ, FA/SP/A 1 ML, IV/ICORON. Medicamentos Gerais de Uso Humano;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Isossorbida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Mononitrato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10mg/ml; Forma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Farmaceutica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Solucao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Injetavel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; Forma de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Apresentacao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Frasco-ampola/seringa Preenchida/ampola 1ml; Via de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Administracao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Intravenosa/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intracoronario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; Unidade.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B9D7B16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387CAF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B81692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3409E425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6D6E" w14:textId="4ED6BAD3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25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E522" w14:textId="6ED276E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COM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5630D3" w14:textId="3DAA6DAA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272832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08F0" w14:textId="53B9411B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1020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FA373" w14:textId="27915603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QUETIAPINA 100MG CP - Dosagem: 100 MG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EFE387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9C8DDD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9F4165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6A96E8FA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1F6D" w14:textId="482F5360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26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C9D71" w14:textId="17ED37F0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0FA34" w14:textId="39E6AD0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632442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B6400" w14:textId="7510B0F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36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15F1" w14:textId="6E43F103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Dantroleno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sódico 20mg pó liofílico injetável IV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00AE6C0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E73529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933281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0290E500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B61B" w14:textId="0AF0E34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27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B0A3E" w14:textId="29E5512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4BD98" w14:textId="571FD8E4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268115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A5E96" w14:textId="556FF35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B8FB0" w14:textId="776F24B7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Hidralazina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Dosagem: 20 MG/ML Indicação: Solução Injetável AMPOLA 1ML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C441BB1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BE73D7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12D513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146C613F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F1D1" w14:textId="6424622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28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296FA" w14:textId="7E4DA090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6BA31" w14:textId="0B5F1A5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308885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1E266" w14:textId="006B43EA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400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73720" w14:textId="29F49D0B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SULFAMETOXAZOL + TRIMETOPRIMA EV - Composição: Associado À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Trimetoprima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 Concentração: 80mg + 16mg/Ml, Forma Farmacêutica: Solução Injetável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F0A98D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495941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95F3476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19C4AC78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6137" w14:textId="57BABA83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29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3EB8" w14:textId="6F56E4C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BD41E" w14:textId="6F441A7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292419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52A02" w14:textId="1698FAB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987E2" w14:textId="3EFBF12D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Clindamicina Dosagem: 150 MG/ML. Apresentação: Solução Injetável. AMPOLA 4ML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95EDE4A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7829A0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85B833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0D8D5A01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3DE1" w14:textId="4AA70BC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30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C0" w14:textId="5DACC5E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7A90" w14:textId="3D9A8FC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401890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C5D8" w14:textId="045E5B8D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8000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7E002" w14:textId="1F8A9C93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CIANOCOBALAMINA 5MG+ PIRIDOXINA 100MG+ TIAMINA 100MG/ML. Cianocobalamina Composição: Associada Com Piridoxina E Tiamina Concentração: 5 Mg + 100 Mg + 100 MG/ML. Forma Farmacêutica: Solução Injetável. AMPOLA 2ML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9C9A63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7F943C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0A9CF96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46B2EEE7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E217" w14:textId="1E42E6A4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31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842A" w14:textId="2975330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BNG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2A2E" w14:textId="5610AB4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267643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40845" w14:textId="7AD02D5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0592" w14:textId="1DEC7A72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DEXAMETASONA - CREME - Dexametasona Dosagem: 0,1% Apresentação: Creme. BISNAGA 10G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428AF5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7DAAB3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AE823D1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109ED366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F5EC" w14:textId="4238B79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32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E4F0E" w14:textId="1ED2E778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BNG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B8A47" w14:textId="436E4DAD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308736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4967E" w14:textId="2C97FDA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E2B4D" w14:textId="7B013369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CETOCONAZOL 20MG/ML CREME. Cetoconazol. Dosagem: 20 MG/G. Forma Farmacêutica: Creme Tópico. BISNAGA 30G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E80066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082B10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0CE2CF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4EC0F712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2D5F" w14:textId="179D348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33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7817C" w14:textId="4400F9D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UN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F4212" w14:textId="0A7F725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442584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68614" w14:textId="3F81B43A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3000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2896D" w14:textId="3C71FA6C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NOREPINEFRINA, HEMITARTARATO 2MG/ML, A/FA/SP 4 ML, IV. Medicamentos Gerais de Uso Humano; Norepinefrina, Hemitartarato 2mg/ml; Forma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Farmaceutica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Solucao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Injetavel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; Forma de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Apresentacao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Frasco-ampola/seringa Preenchida/ampola 4ml; Via de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Administracao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Intravenosa; unidade.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03F047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C9B62C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0288D4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69809AA1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474D" w14:textId="244A405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34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3460A" w14:textId="0329884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CB25" w14:textId="43B06B6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446263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184C" w14:textId="0D256A3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C485" w14:textId="66C1A566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AMBROXOL 6MG/ML XAROPE.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Ambroxol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Composição: Sal Cloridrato Concentração: 6 MG/ML Forma Farmacêutica: Xarope. FRASCO 100ML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4E802E6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3C41091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3BC4A7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78E4D2D6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FA91" w14:textId="079C5990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35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4B9E" w14:textId="07AA7E4B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TB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EB60E" w14:textId="5F408E7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273167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AFFC5" w14:textId="4256D883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E363" w14:textId="62A7FA58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NEOMICINA, SULF 5MG/G+BACITRACINA, ZINCIC 250UI/G, POM, BIS, DERM. Medicamentos Gerais de Uso Humano; </w:t>
            </w:r>
            <w:proofErr w:type="spellStart"/>
            <w:proofErr w:type="gram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Neomicina,sulfato</w:t>
            </w:r>
            <w:proofErr w:type="spellEnd"/>
            <w:proofErr w:type="gram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5 Mg/g; </w:t>
            </w:r>
            <w:proofErr w:type="spellStart"/>
            <w:proofErr w:type="gram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Bacitracina,zincica</w:t>
            </w:r>
            <w:proofErr w:type="spellEnd"/>
            <w:proofErr w:type="gram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250 Ui/g; Forma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Farmaceutica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Pomada; Forma de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Apresentacao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Bisnaga; Via de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Administracao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Dermatologica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; Tubo 10 Grama.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81A16FF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BF0F9C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6ABD3B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173D39CA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5C04" w14:textId="5B4F46AD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36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C0475" w14:textId="68C4CD33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COM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D1D9" w14:textId="61AFDA8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268107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64767" w14:textId="20FF353A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600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DFE88" w14:textId="50FC1F67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GABAPENTINA 300MG -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Gabapentina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 Dosagem: 300 MG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26A5F2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5D13A6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6BA618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212E0BCC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AC83" w14:textId="2B8755D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37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CE4EC" w14:textId="02DE609C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COM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70893" w14:textId="0F70B84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268092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0DD3F" w14:textId="7C96F9A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49EAB" w14:textId="0496E8C9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METADONA 5MG - Metadona, Dosagem: 5 MG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D87C55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CAB3FF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0C142D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46F7E0FD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54D7" w14:textId="568222A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38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C41A" w14:textId="5F8DE841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COM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5E700" w14:textId="022308D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268233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9E66" w14:textId="25283D7F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4000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8A01F" w14:textId="70E348B4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CLORETO DE POTASSIO 600MG - Cloreto De Potássio, Dosagem: 600 MG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CE3A2C5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3E853C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2E2EF0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4EBE4C8B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2BC5" w14:textId="569C8D2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39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EE095" w14:textId="30C6476D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COM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AA0ED" w14:textId="0B1816D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270007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C740B" w14:textId="106748B3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CC2EE" w14:textId="0AD67D07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NIMODIPINO 30MG -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Nimodipino</w:t>
            </w:r>
            <w:proofErr w:type="spellEnd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 Dosagem: 30 Mg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68F04BF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7B5D68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5F3A2E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2B090E82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404B" w14:textId="61AB726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40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E683E" w14:textId="6C3880F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COM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1FB0C" w14:textId="176DB85A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272793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8E430" w14:textId="336810F4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6BD56" w14:textId="1701703A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FLUDROCORTISONA 0,1MG -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Fludrocortisona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Acetato, Dosagem: 0,1 MG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F1A530C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FF0E627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7BA242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6B5C1B5F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691F" w14:textId="21B63BF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41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Ampl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38036" w14:textId="3E3C1D69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SCH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A6911" w14:textId="043E76F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605559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D75A9" w14:textId="66E9381E" w:rsidR="00F00BAA" w:rsidRPr="00A71DCA" w:rsidRDefault="002D779E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1.500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7AEFB" w14:textId="50A99859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CICLOSSILICATO SÓDICO 5GRS - Zircônio Hidratado, Composição: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Ciclossilicato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Sódico, Concentração: 5 G, Forma Farmacêutica: Pó Para Suspensão Oral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630C42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7E2C8E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241A4C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0E04DC09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F9E" w14:textId="4B3ACD92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42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4DA6" w14:textId="165C838E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SCH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2BD8F" w14:textId="55F8EC25" w:rsidR="00F00BAA" w:rsidRPr="00A71DC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485326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EF24A" w14:textId="6F9C51E6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500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1C477" w14:textId="48849840" w:rsidR="00F00BAA" w:rsidRPr="00A71DCA" w:rsidRDefault="00F00BAA" w:rsidP="00F00BAA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POLIETILENOGLICOL 4000 15GRS - Polietilenoglicol, Composição: 4000, Forma Farmacêutica: Pó Oral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93B034A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7FA03A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D6BDCDC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69386157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3D28" w14:textId="0E5BD45A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43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0E5F2" w14:textId="1BE90BA1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COM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25A85" w14:textId="08BBFE73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432908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75F7C" w14:textId="7D86F038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6D03F" w14:textId="05FFAA1F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DAPAGLIFLOZINA 10MG -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Dapagliflozina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, Concentração: 10 MG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40FBD3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ADA563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529A1F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65517B87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DEAD" w14:textId="127A0300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44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F5981" w14:textId="1FCB680E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BLS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98EB8" w14:textId="0EFE0B60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271116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4EF0D" w14:textId="5E2C21CF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1500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A721" w14:textId="51936183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FLUCONAZOL 2MG/ML - Fluconazol Dosagem: 2 MG/ML Uso: Injetável BOLSA 100 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50F7BE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E11EBE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0937DE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77A38404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30B9" w14:textId="22ADCEE0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45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C279D" w14:textId="5C586935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875FF" w14:textId="0140F594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272796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387D0" w14:textId="21185D70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F7AD" w14:textId="00BCD9F1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Heparina Sódico Concentração: 5.000 UI/ML Forma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Farmaceutica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: Solução Tópica AMPOLA 0,25 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7537BC5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8BFF8D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7B9A2B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01ADE67F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ED90" w14:textId="1A7DC262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46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97D6A" w14:textId="27A983A2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D05A6" w14:textId="60DDECA0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352204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EAFB5" w14:textId="31880798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8000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79D00" w14:textId="217395EB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DEXMEDETOMIDINA, CLORIDR.100MCG/ML, SOL.INJ, A/FA/SP 100ML, IV Medicamentos Controlados de Uso Humano;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Dexmedetomidina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, Cloridrato 100mcg/ml; Forma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Farmaceutica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Solucao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Injetavel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; Forma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Apresentacao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Ampola/seringa Preenchida/frasco-ampola 2ml; Via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Administracao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Intravenosa; Unidade.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0DEF89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4F2BE5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F7D36D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41644859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1C6C" w14:textId="67DFE31C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47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3427C" w14:textId="7BEBCFC1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UN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A746C" w14:textId="6A518200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271000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4A4D" w14:textId="4949BF5B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240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C1137" w14:textId="5E0C3EBE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DICLOFENACO SODICO 50MG, CAPSULA/COMPRIMIDO/COMP REVESTIDO, ORAL. Medicamentos Gerais de Uso Humano; Diclofenaco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Sodico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50mg; Forma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Farmaceutica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Capsula/comprimido/comprimido Revestido; Forma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Apresentacao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Capsula/comprimido/comprimido Revestido; Via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Administracao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Oral; Unidade.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3FD2905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21B8DF1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6212A66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6101F784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205C" w14:textId="30E7DEEC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48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842AA" w14:textId="0451DAD6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UN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2340C" w14:textId="7E90938C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267747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3845B" w14:textId="60E6A34D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500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96249" w14:textId="3F382287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SINVASTATINA 20MG, CAP/CP/CP REV, VO. Medicamentos Gerais de Uso Humano; Sinvastatina 20mg; Forma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Farmaceutica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Capsula/comprimido/comprimido Revestido; Forma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Apresentacao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Capsula/comprimido/comprimido Revestido; Via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Administracao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Oral; Unidade.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81C7272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65F56C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291088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0CA6E887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5980" w14:textId="5AF4FFE0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49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37337" w14:textId="179093BC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UN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FE83" w14:textId="490A64B3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267745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BD943" w14:textId="0D76E916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A8183" w14:textId="4E55486F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SINVASTATINA 40MG, CAP/CP/CP REV, VO. Medicamentos Gerais de Uso Humano; Sinvastatina 40mg; Forma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Farmaceutica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lastRenderedPageBreak/>
              <w:t xml:space="preserve">Capsula/comprimido/comprimido Revestido; Forma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Apresentacao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Capsula/comprimido/comprimido Revestido; Via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Administracao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Oral; Unidade.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F072B7A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11BAA3B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D5E7B2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00DBC30D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81D6" w14:textId="6B61BAEA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50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4D611" w14:textId="758F3B6F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UN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53686" w14:textId="7D80B1CA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270116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97F54" w14:textId="04E22D7C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B2BF" w14:textId="0306FFAD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ETOMIDATO 2MG/ML, SOL.INJ., FA/SP/A 10 ML, IV. Medicamentos Controlados de Uso Humano;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Etomidato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2mg/ml; Forma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Farmaceutica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Solucao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Injetavel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; Forma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Apresentacao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Ampola/frasco-ampola/seringa Preenchida 10 Ml; Via de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Administracao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Intravenosa; Unidade.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D6445B1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AD27E5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8452CF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260854E3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5244" w14:textId="5A887B81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51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Ampla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FD73" w14:textId="696E76F6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E23A1" w14:textId="0321A709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453501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9C542" w14:textId="46D53F81" w:rsidR="00F00BAA" w:rsidRDefault="002D779E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152CA" w14:textId="00FB8950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NITROPRUSSIATO DE SODIO 25MG/</w:t>
            </w:r>
            <w:proofErr w:type="spellStart"/>
            <w:proofErr w:type="gram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ML;Solução</w:t>
            </w:r>
            <w:proofErr w:type="spellEnd"/>
            <w:proofErr w:type="gram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Injetável 2ML.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1D1D2B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98EA82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0D6A86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271731CE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E14D" w14:textId="59B83328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52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33DCF" w14:textId="3F266165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COM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0B2F" w14:textId="6E2CF041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442755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F3DF" w14:textId="066534BC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C9E22" w14:textId="4C1F74DA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Gliclazida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Concentração: 60 MG Forma Farmacêutica: Liberação Prolongada. COMPRIMIDO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9BB5C6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3D41A4F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B020218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0C7B9DC5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2595" w14:textId="3AA66189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53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A8292" w14:textId="673633C6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FF2C7" w14:textId="0E09DE4D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268446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1B109" w14:textId="1167C695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4000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15998" w14:textId="454F9414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DOBUTAMINA 12,5MG/ML. Dobutamina Cloridrato Dosagem: 12,5 MG/ML. Indicação: Injetável. AMPOLA 20ML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E670650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16A330E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23593FF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23D705A0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05B7" w14:textId="2BDB38FE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54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Ampl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42363" w14:textId="6444CB17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E41A4" w14:textId="7D321DDA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602763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8FEA8" w14:textId="4D76B989" w:rsidR="00F00BAA" w:rsidRDefault="002D779E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1.500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30D8" w14:textId="64404A07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ESCETAMINA 50MG/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ML.Escetamina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. Concentração: 50 MG/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ML.Forma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Farmacêutica: Solução Injetável. FRASCO 10ML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BF4C90D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8D1D7DB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552C833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BAA" w:rsidRPr="00A71DCA" w14:paraId="3D7EB26B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ACEF" w14:textId="1808A3A3" w:rsidR="00F00BAA" w:rsidRDefault="00F00BAA" w:rsidP="00F00BAA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55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– Cota Exclusiva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6095F" w14:textId="556F2039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22BFF" w14:textId="2E057F30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442581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AF1A" w14:textId="77049784" w:rsidR="00F00BAA" w:rsidRDefault="00F00BAA" w:rsidP="00F00BAA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1000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4DA4" w14:textId="647351BC" w:rsidR="00F00BAA" w:rsidRPr="00356713" w:rsidRDefault="00F00BAA" w:rsidP="00F00BAA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Metaraminol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Concentraçao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: 10 MG/ML Forma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Farmaceutica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: Solução Injetável AMPOLA 1ML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D4F5436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75E67F9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BC77274" w14:textId="77777777" w:rsidR="00F00BAA" w:rsidRPr="00A71DCA" w:rsidRDefault="00F00BAA" w:rsidP="00F00BA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79E" w:rsidRPr="00A71DCA" w14:paraId="3DD9E87E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9C54" w14:textId="570A0CE5" w:rsidR="002D779E" w:rsidRDefault="002D779E" w:rsidP="002D779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56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Ampl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12F63" w14:textId="1CC1EA7E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3BFF4" w14:textId="5CCD4EB2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268970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7EF6C" w14:textId="1BF01821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8DEC6" w14:textId="02B8BA6C" w:rsidR="002D779E" w:rsidRPr="00356713" w:rsidRDefault="002D779E" w:rsidP="002D779E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Nitroglicerina Dosagem: 5 MG/ML Aplicação: Injetável AMPOLA 5ML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99711EB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39742DB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CECA746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79E" w:rsidRPr="00A71DCA" w14:paraId="637956F7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BE38" w14:textId="30F8F397" w:rsidR="002D779E" w:rsidRDefault="002D779E" w:rsidP="002D779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57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Restrita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4635" w14:textId="7B2E92B8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BLS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F2D41" w14:textId="7C07C5EA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483762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7F3D3" w14:textId="2804129F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1BDFD" w14:textId="082100B6" w:rsidR="002D779E" w:rsidRPr="00356713" w:rsidRDefault="002D779E" w:rsidP="002D779E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CETOPROFENO 1MG/ML BOLSA. Cetoprofeno. Concentração: 1 MG/ML. Forma Farmacêutica: Solução P/ Infusão. BOLSA 100ML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C129909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085A725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269E4BF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79E" w:rsidRPr="00A71DCA" w14:paraId="1BD60D8D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38C" w14:textId="43196879" w:rsidR="002D779E" w:rsidRDefault="002D779E" w:rsidP="002D779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58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Restrita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1FA3B" w14:textId="0440DAF9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AA9B" w14:textId="3731683A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274149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30236" w14:textId="3F4872AB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87582" w14:textId="24A1E7C4" w:rsidR="002D779E" w:rsidRPr="00356713" w:rsidRDefault="002D779E" w:rsidP="002D779E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ERTAPENEM SÓDICO: Dosagem: 1 G, Apresentação: </w:t>
            </w:r>
            <w:proofErr w:type="spellStart"/>
            <w:r w:rsidRPr="000C4E8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InjetáveL</w:t>
            </w:r>
            <w:proofErr w:type="spellEnd"/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3F0D64A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959C9D8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4A15210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79E" w:rsidRPr="00A71DCA" w14:paraId="6C0AEA96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8C52" w14:textId="1469BD50" w:rsidR="002D779E" w:rsidRDefault="002D779E" w:rsidP="002D779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59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Restrita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2107C" w14:textId="45719198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580F" w14:textId="0831D2F0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268528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230C2" w14:textId="65A66323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375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2BB42" w14:textId="77777777" w:rsidR="002D779E" w:rsidRPr="000C4E83" w:rsidRDefault="002D779E" w:rsidP="002D779E">
            <w:pPr>
              <w:pStyle w:val="pb-0"/>
              <w:spacing w:before="0" w:beforeAutospacing="0"/>
              <w:rPr>
                <w:rFonts w:asciiTheme="majorHAnsi" w:hAnsiTheme="majorHAnsi" w:cstheme="majorHAnsi"/>
                <w:color w:val="495057"/>
                <w:sz w:val="20"/>
                <w:szCs w:val="20"/>
                <w:shd w:val="clear" w:color="auto" w:fill="FFFFFF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TEICOPLANINA 400 MG</w:t>
            </w:r>
            <w:r w:rsidRPr="00F00BAA">
              <w:rPr>
                <w:rFonts w:asciiTheme="majorHAnsi" w:hAnsiTheme="majorHAnsi" w:cstheme="majorHAnsi"/>
                <w:sz w:val="20"/>
                <w:szCs w:val="20"/>
                <w:shd w:val="clear" w:color="auto" w:fill="FFFFFF" w:themeFill="background1"/>
              </w:rPr>
              <w:t xml:space="preserve">. </w:t>
            </w:r>
            <w:r w:rsidRPr="00F00BAA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 w:themeFill="background1"/>
              </w:rPr>
              <w:t>Dosagem: 400 MG</w:t>
            </w:r>
            <w:r w:rsidRPr="00F00BAA">
              <w:rPr>
                <w:rFonts w:asciiTheme="majorHAnsi" w:hAnsiTheme="majorHAnsi" w:cstheme="majorHAnsi"/>
                <w:color w:val="495057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00BAA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 w:themeFill="background1"/>
              </w:rPr>
              <w:t>Indicação: Injetável</w:t>
            </w:r>
          </w:p>
          <w:p w14:paraId="60755F50" w14:textId="72450877" w:rsidR="002D779E" w:rsidRPr="00356713" w:rsidRDefault="002D779E" w:rsidP="002D779E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1D65BED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7916119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F46D94B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79E" w:rsidRPr="00A71DCA" w14:paraId="717F924B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74E6" w14:textId="3BA1C872" w:rsidR="002D779E" w:rsidRDefault="002D779E" w:rsidP="002D779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60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Restrita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A55A0" w14:textId="4C60DB2B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SCH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3AC33" w14:textId="1A82AC12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605559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1E889" w14:textId="24E861C9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2989A" w14:textId="1112FCF1" w:rsidR="002D779E" w:rsidRPr="00356713" w:rsidRDefault="002D779E" w:rsidP="002D779E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CICLOSSILICATO SÓDICO 5GRS - Zircônio Hidratado, Composição: 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Ciclossilicato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Sódico, Concentração: 5 G, Forma Farmacêutica: Pó Para Suspensão Oral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10514B4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AF7FF2E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7054D9F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79E" w:rsidRPr="00A71DCA" w14:paraId="0957FEE3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D89B" w14:textId="61F040D8" w:rsidR="002D779E" w:rsidRDefault="002D779E" w:rsidP="002D779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61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Restrita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E9357" w14:textId="2AE9EA77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75310" w14:textId="577DF831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453501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5A36" w14:textId="3F91D9CC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BBD0" w14:textId="2BE8DA06" w:rsidR="002D779E" w:rsidRPr="00356713" w:rsidRDefault="002D779E" w:rsidP="002D779E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NITROPRUSSIATO DE SODIO 25MG/</w:t>
            </w:r>
            <w:proofErr w:type="spellStart"/>
            <w:proofErr w:type="gram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ML;Solução</w:t>
            </w:r>
            <w:proofErr w:type="spellEnd"/>
            <w:proofErr w:type="gram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Injetável 2ML.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178C724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17CB334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7F3A6EF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79E" w:rsidRPr="00A71DCA" w14:paraId="3659C341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B452" w14:textId="368FD6AC" w:rsidR="002D779E" w:rsidRDefault="002D779E" w:rsidP="002D779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62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Restrita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D83F4" w14:textId="7BCDBA64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FRS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C237F" w14:textId="2C2B19F5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602763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AA2A4" w14:textId="6AB3E5E3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E4FD0" w14:textId="027F796C" w:rsidR="002D779E" w:rsidRPr="00356713" w:rsidRDefault="002D779E" w:rsidP="002D779E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ESCETAMINA 50MG/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ML.Escetamina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. Concentração: 50 MG/</w:t>
            </w:r>
            <w:proofErr w:type="spellStart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ML.Forma</w:t>
            </w:r>
            <w:proofErr w:type="spellEnd"/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Farmacêutica: Solução Injetável. FRASCO 10ML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EF8970E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1C7F2A4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EB44F7A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79E" w:rsidRPr="00A71DCA" w14:paraId="7DE4E90D" w14:textId="77777777" w:rsidTr="00F00BAA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33FE" w14:textId="6569CC59" w:rsidR="002D779E" w:rsidRDefault="002D779E" w:rsidP="002D779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63 </w:t>
            </w:r>
            <w:r w:rsidRPr="00F00BAA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– Cota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>Restrita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A5864" w14:textId="7659627F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hAnsiTheme="majorHAnsi" w:cstheme="majorHAnsi"/>
                <w:sz w:val="20"/>
                <w:szCs w:val="20"/>
              </w:rPr>
              <w:t>AMP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DA1E2" w14:textId="7AB54559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0C4E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268970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845B9" w14:textId="6792F942" w:rsidR="002D779E" w:rsidRDefault="002D779E" w:rsidP="002D779E">
            <w:pPr>
              <w:pStyle w:val="PargrafodaLista"/>
              <w:ind w:left="0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7B640" w14:textId="1929E0F2" w:rsidR="002D779E" w:rsidRPr="00356713" w:rsidRDefault="002D779E" w:rsidP="002D779E">
            <w:pPr>
              <w:ind w:right="163"/>
              <w:jc w:val="both"/>
              <w:rPr>
                <w:rFonts w:ascii="Calibri Light" w:eastAsia="Times New Roman" w:hAnsi="Calibri Light" w:cs="Calibri Light"/>
                <w:lang w:eastAsia="pt-BR"/>
              </w:rPr>
            </w:pPr>
            <w:r w:rsidRPr="000C4E83">
              <w:rPr>
                <w:rFonts w:asciiTheme="majorHAnsi" w:eastAsia="Calibri" w:hAnsiTheme="majorHAnsi" w:cstheme="majorHAnsi"/>
                <w:sz w:val="20"/>
                <w:szCs w:val="20"/>
              </w:rPr>
              <w:t>Nitroglicerina Dosagem: 5 MG/ML Aplicação: Injetável AMPOLA 5ML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D47B29B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29BB9CE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B33D0FB" w14:textId="77777777" w:rsidR="002D779E" w:rsidRPr="00A71DCA" w:rsidRDefault="002D779E" w:rsidP="002D779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6123B" w:rsidRPr="00A71DCA" w14:paraId="210BAE8C" w14:textId="77777777" w:rsidTr="00F00BAA">
        <w:trPr>
          <w:trHeight w:val="839"/>
        </w:trPr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E49163" w14:textId="77777777" w:rsidR="0056123B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BAA59F5" w14:textId="77777777" w:rsidR="00F00BA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149E16C" w14:textId="77777777" w:rsidR="00F00BA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A59C8C5" w14:textId="77777777" w:rsidR="00F00BA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17813EC" w14:textId="77777777" w:rsidR="00F00BA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6A0FCDB" w14:textId="77777777" w:rsidR="00F00BA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9113946" w14:textId="77777777" w:rsidR="00F00BA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4CEF27F" w14:textId="77777777" w:rsidR="00F00BA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239B139" w14:textId="77777777" w:rsidR="00F00BA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A50D5A9" w14:textId="77777777" w:rsidR="00F00BA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FC2FDC" w14:textId="77777777" w:rsidR="00F00BAA" w:rsidRPr="00A71DCA" w:rsidRDefault="00F00BAA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C4D4E0" w14:textId="77777777" w:rsidR="0056123B" w:rsidRPr="00A71DCA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DF570" w14:textId="77777777" w:rsidR="0056123B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  <w:p w14:paraId="02A1C00B" w14:textId="77777777" w:rsidR="0056123B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  <w:p w14:paraId="497F48D5" w14:textId="77777777" w:rsidR="0056123B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  <w:p w14:paraId="069CB8C6" w14:textId="77777777" w:rsidR="0056123B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  <w:p w14:paraId="73708091" w14:textId="77777777" w:rsidR="0056123B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  <w:p w14:paraId="4F56A5D5" w14:textId="77777777" w:rsidR="0056123B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  <w:p w14:paraId="7C1383A9" w14:textId="77777777" w:rsidR="0056123B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  <w:p w14:paraId="489EC4EA" w14:textId="77777777" w:rsidR="0056123B" w:rsidRPr="00A71DCA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2779EF" w14:textId="3055049D" w:rsidR="0056123B" w:rsidRPr="00A71DCA" w:rsidRDefault="0056123B" w:rsidP="0056123B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B8F27E" w14:textId="77777777" w:rsidR="0056123B" w:rsidRPr="00A71DCA" w:rsidRDefault="0056123B" w:rsidP="0056123B">
            <w:pPr>
              <w:ind w:right="163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7C8E426" w14:textId="77777777" w:rsidR="0056123B" w:rsidRPr="00A71DCA" w:rsidRDefault="0056123B" w:rsidP="0056123B">
            <w:pPr>
              <w:ind w:right="163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6F57842" w14:textId="77777777" w:rsidR="0056123B" w:rsidRPr="00A71DCA" w:rsidRDefault="0056123B" w:rsidP="0056123B">
            <w:pPr>
              <w:ind w:right="163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8632088" w14:textId="77777777" w:rsidR="0056123B" w:rsidRPr="00A71DCA" w:rsidRDefault="0056123B" w:rsidP="0056123B">
            <w:pPr>
              <w:ind w:right="163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7D7029" w14:textId="7DFF3AAA" w:rsidR="0056123B" w:rsidRPr="00A71DCA" w:rsidRDefault="0056123B" w:rsidP="0056123B">
            <w:pPr>
              <w:ind w:right="163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44A06C" w14:textId="77777777" w:rsidR="0056123B" w:rsidRPr="00A71DCA" w:rsidRDefault="0056123B" w:rsidP="0056123B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CB2CAC" w14:textId="04943C0B" w:rsidR="0056123B" w:rsidRPr="00A71DCA" w:rsidRDefault="0056123B" w:rsidP="0056123B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VALOR GLOBAL </w:t>
            </w:r>
          </w:p>
        </w:tc>
        <w:tc>
          <w:tcPr>
            <w:tcW w:w="731" w:type="dxa"/>
            <w:vAlign w:val="center"/>
          </w:tcPr>
          <w:p w14:paraId="2E7D895E" w14:textId="77777777" w:rsidR="0056123B" w:rsidRPr="00A71DCA" w:rsidRDefault="0056123B" w:rsidP="0056123B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7B3D223" w14:textId="1EAB8805" w:rsidR="00BF48F4" w:rsidRDefault="00BF48F4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239EFA9C" w14:textId="65BC40BF" w:rsidR="00BF48F4" w:rsidRDefault="00BF48F4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020CD94D" w14:textId="77777777" w:rsidR="00BF48F4" w:rsidRDefault="00BF48F4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76A774C2" w14:textId="77777777" w:rsidR="00F00BAA" w:rsidRDefault="00F00BAA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1137364F" w14:textId="77777777" w:rsidR="00F00BAA" w:rsidRDefault="00F00BAA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1A379D2C" w14:textId="77777777" w:rsidR="00F00BAA" w:rsidRDefault="00F00BAA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62956C5C" w14:textId="77777777" w:rsidR="00F00BAA" w:rsidRDefault="00F00BAA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196AFB49" w14:textId="77777777" w:rsidR="00F00BAA" w:rsidRDefault="00F00BAA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7FE030FC" w14:textId="0A960FB5" w:rsidR="00367BF0" w:rsidRDefault="00367BF0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Dados da Empresa: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367BF0" w14:paraId="588F9B02" w14:textId="77777777" w:rsidTr="00367BF0">
        <w:tc>
          <w:tcPr>
            <w:tcW w:w="1838" w:type="dxa"/>
          </w:tcPr>
          <w:p w14:paraId="7C1D46E8" w14:textId="14FE794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Razão Social</w:t>
            </w:r>
          </w:p>
        </w:tc>
        <w:tc>
          <w:tcPr>
            <w:tcW w:w="7655" w:type="dxa"/>
          </w:tcPr>
          <w:p w14:paraId="0A3619F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7AF05044" w14:textId="77777777" w:rsidTr="00367BF0">
        <w:tc>
          <w:tcPr>
            <w:tcW w:w="1838" w:type="dxa"/>
          </w:tcPr>
          <w:p w14:paraId="183A79FD" w14:textId="52ACD16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CNPJ</w:t>
            </w:r>
          </w:p>
        </w:tc>
        <w:tc>
          <w:tcPr>
            <w:tcW w:w="7655" w:type="dxa"/>
          </w:tcPr>
          <w:p w14:paraId="1666A5B8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22F393AC" w14:textId="77777777" w:rsidTr="00367BF0">
        <w:tc>
          <w:tcPr>
            <w:tcW w:w="1838" w:type="dxa"/>
          </w:tcPr>
          <w:p w14:paraId="70444B65" w14:textId="15077A06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Endereço</w:t>
            </w:r>
          </w:p>
        </w:tc>
        <w:tc>
          <w:tcPr>
            <w:tcW w:w="7655" w:type="dxa"/>
          </w:tcPr>
          <w:p w14:paraId="070D43ED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13C02A56" w14:textId="77777777" w:rsidTr="00367BF0">
        <w:tc>
          <w:tcPr>
            <w:tcW w:w="1838" w:type="dxa"/>
          </w:tcPr>
          <w:p w14:paraId="7574E647" w14:textId="3D5BA8FF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Telefones</w:t>
            </w:r>
          </w:p>
        </w:tc>
        <w:tc>
          <w:tcPr>
            <w:tcW w:w="7655" w:type="dxa"/>
          </w:tcPr>
          <w:p w14:paraId="20B325D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64A1BF4E" w14:textId="77777777" w:rsidTr="00367BF0">
        <w:tc>
          <w:tcPr>
            <w:tcW w:w="1838" w:type="dxa"/>
          </w:tcPr>
          <w:p w14:paraId="4E24EEAC" w14:textId="08791A00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="009F2D31">
              <w:rPr>
                <w:rFonts w:asciiTheme="minorHAnsi" w:hAnsiTheme="minorHAnsi" w:cstheme="minorHAnsi"/>
                <w:b/>
                <w:bCs/>
              </w:rPr>
              <w:t>ndereços eletrônicos</w:t>
            </w:r>
          </w:p>
        </w:tc>
        <w:tc>
          <w:tcPr>
            <w:tcW w:w="7655" w:type="dxa"/>
          </w:tcPr>
          <w:p w14:paraId="79E5169F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03471EB9" w14:textId="77777777" w:rsidTr="00367BF0">
        <w:tc>
          <w:tcPr>
            <w:tcW w:w="1838" w:type="dxa"/>
          </w:tcPr>
          <w:p w14:paraId="2C3502C1" w14:textId="532CFC38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Dados Bancários</w:t>
            </w:r>
          </w:p>
        </w:tc>
        <w:tc>
          <w:tcPr>
            <w:tcW w:w="7655" w:type="dxa"/>
          </w:tcPr>
          <w:p w14:paraId="08B783C7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</w:tbl>
    <w:p w14:paraId="43CDFDB9" w14:textId="77777777" w:rsidR="009F2D31" w:rsidRDefault="009F2D31" w:rsidP="00367BF0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5A4A200D" w14:textId="778119F9" w:rsidR="009F2D31" w:rsidRDefault="009F2D31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  <w:r w:rsidRPr="009F2D31">
        <w:rPr>
          <w:rFonts w:asciiTheme="minorHAnsi" w:hAnsiTheme="minorHAnsi" w:cstheme="minorHAnsi"/>
        </w:rPr>
        <w:t>Validade da proposta –</w:t>
      </w:r>
      <w:r>
        <w:rPr>
          <w:rFonts w:asciiTheme="minorHAnsi" w:hAnsiTheme="minorHAnsi" w:cstheme="minorHAnsi"/>
        </w:rPr>
        <w:t xml:space="preserve"> mínimo</w:t>
      </w:r>
      <w:r w:rsidRPr="009F2D31">
        <w:rPr>
          <w:rFonts w:asciiTheme="minorHAnsi" w:hAnsiTheme="minorHAnsi" w:cstheme="minorHAnsi"/>
        </w:rPr>
        <w:t xml:space="preserve"> 60 dias</w:t>
      </w:r>
    </w:p>
    <w:p w14:paraId="5075E186" w14:textId="77777777" w:rsidR="0069060F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6F57797B" w14:textId="77777777" w:rsidR="0069060F" w:rsidRPr="002C3C45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211910EA" w14:textId="6220B5F7" w:rsidR="009F2D31" w:rsidRPr="009F2D31" w:rsidRDefault="009F2D31" w:rsidP="009F2D31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</w:pPr>
      <w:r w:rsidRPr="009F2D31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NOME</w:t>
      </w:r>
    </w:p>
    <w:p w14:paraId="19E3AD94" w14:textId="418C92AC" w:rsidR="00367BF0" w:rsidRPr="00CF3E96" w:rsidRDefault="009F2D31" w:rsidP="003B26AA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Theme="minorHAnsi" w:eastAsiaTheme="minorHAnsi" w:hAnsiTheme="minorHAnsi" w:cstheme="minorHAnsi"/>
        </w:rPr>
      </w:pPr>
      <w:r w:rsidRPr="009F2D31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Cargo</w:t>
      </w:r>
    </w:p>
    <w:sectPr w:rsidR="00367BF0" w:rsidRPr="00CF3E96" w:rsidSect="008135F3">
      <w:headerReference w:type="default" r:id="rId8"/>
      <w:footerReference w:type="default" r:id="rId9"/>
      <w:pgSz w:w="11906" w:h="16838"/>
      <w:pgMar w:top="1417" w:right="1558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32729" w14:textId="77777777" w:rsidR="00785128" w:rsidRDefault="00785128" w:rsidP="00190FCC">
      <w:pPr>
        <w:spacing w:after="0" w:line="240" w:lineRule="auto"/>
      </w:pPr>
      <w:r>
        <w:separator/>
      </w:r>
    </w:p>
  </w:endnote>
  <w:endnote w:type="continuationSeparator" w:id="0">
    <w:p w14:paraId="3D32BEF7" w14:textId="77777777" w:rsidR="00785128" w:rsidRDefault="00785128" w:rsidP="0019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4F7F" w14:textId="76E9593D" w:rsidR="00785128" w:rsidRPr="008135F3" w:rsidRDefault="003B26AA" w:rsidP="008135F3">
    <w:pPr>
      <w:pStyle w:val="Rodap"/>
      <w:tabs>
        <w:tab w:val="clear" w:pos="8504"/>
      </w:tabs>
      <w:ind w:right="-567"/>
      <w:jc w:val="right"/>
      <w:rPr>
        <w:sz w:val="18"/>
        <w:szCs w:val="18"/>
      </w:rPr>
    </w:pPr>
    <w:r>
      <w:rPr>
        <w:sz w:val="20"/>
        <w:szCs w:val="20"/>
      </w:rPr>
      <w:t xml:space="preserve">Anexos para preenchimento - </w:t>
    </w:r>
    <w:r w:rsidR="006F726A" w:rsidRPr="006F726A">
      <w:rPr>
        <w:sz w:val="20"/>
        <w:szCs w:val="20"/>
      </w:rPr>
      <w:t xml:space="preserve">Edital - Pregão 29-2026 </w:t>
    </w:r>
    <w:r w:rsidR="006F726A">
      <w:rPr>
        <w:sz w:val="20"/>
        <w:szCs w:val="20"/>
      </w:rPr>
      <w:t>–</w:t>
    </w:r>
    <w:r w:rsidR="006F726A" w:rsidRPr="006F726A">
      <w:rPr>
        <w:sz w:val="20"/>
        <w:szCs w:val="20"/>
      </w:rPr>
      <w:t xml:space="preserve"> Medicamentos</w:t>
    </w:r>
    <w:r w:rsidR="006F726A">
      <w:rPr>
        <w:sz w:val="20"/>
        <w:szCs w:val="20"/>
      </w:rPr>
      <w:tab/>
    </w:r>
    <w:r w:rsidR="006F726A">
      <w:rPr>
        <w:sz w:val="20"/>
        <w:szCs w:val="20"/>
      </w:rPr>
      <w:tab/>
    </w:r>
    <w:r w:rsidR="006F726A">
      <w:rPr>
        <w:sz w:val="20"/>
        <w:szCs w:val="20"/>
      </w:rPr>
      <w:tab/>
    </w:r>
    <w:sdt>
      <w:sdtPr>
        <w:id w:val="-1837836582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785128">
          <w:t xml:space="preserve"> </w:t>
        </w:r>
        <w:r w:rsidR="00785128" w:rsidRPr="008135F3">
          <w:rPr>
            <w:sz w:val="18"/>
            <w:szCs w:val="18"/>
          </w:rPr>
          <w:fldChar w:fldCharType="begin"/>
        </w:r>
        <w:r w:rsidR="00785128" w:rsidRPr="008135F3">
          <w:rPr>
            <w:sz w:val="18"/>
            <w:szCs w:val="18"/>
          </w:rPr>
          <w:instrText>PAGE   \* MERGEFORMAT</w:instrText>
        </w:r>
        <w:r w:rsidR="00785128" w:rsidRPr="008135F3">
          <w:rPr>
            <w:sz w:val="18"/>
            <w:szCs w:val="18"/>
          </w:rPr>
          <w:fldChar w:fldCharType="separate"/>
        </w:r>
        <w:r w:rsidR="00D56359">
          <w:rPr>
            <w:noProof/>
            <w:sz w:val="18"/>
            <w:szCs w:val="18"/>
          </w:rPr>
          <w:t>3</w:t>
        </w:r>
        <w:r w:rsidR="00785128" w:rsidRPr="008135F3">
          <w:rPr>
            <w:sz w:val="18"/>
            <w:szCs w:val="18"/>
          </w:rPr>
          <w:fldChar w:fldCharType="end"/>
        </w:r>
      </w:sdtContent>
    </w:sdt>
  </w:p>
  <w:p w14:paraId="1EA6B353" w14:textId="77777777" w:rsidR="00785128" w:rsidRDefault="007851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F617E" w14:textId="77777777" w:rsidR="00785128" w:rsidRDefault="00785128" w:rsidP="00190FCC">
      <w:pPr>
        <w:spacing w:after="0" w:line="240" w:lineRule="auto"/>
      </w:pPr>
      <w:r>
        <w:separator/>
      </w:r>
    </w:p>
  </w:footnote>
  <w:footnote w:type="continuationSeparator" w:id="0">
    <w:p w14:paraId="0B23157F" w14:textId="77777777" w:rsidR="00785128" w:rsidRDefault="00785128" w:rsidP="0019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CDAEA" w14:textId="57020C5A" w:rsidR="00785128" w:rsidRPr="00A76640" w:rsidRDefault="00785128" w:rsidP="00190FCC">
    <w:pPr>
      <w:pStyle w:val="Ttulo2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ind w:left="0" w:firstLine="0"/>
      <w:jc w:val="center"/>
      <w:rPr>
        <w:color w:val="000000"/>
        <w:szCs w:val="24"/>
      </w:rPr>
    </w:pPr>
    <w:r>
      <w:rPr>
        <w:bCs/>
        <w:noProof/>
        <w:sz w:val="16"/>
      </w:rPr>
      <w:drawing>
        <wp:anchor distT="0" distB="0" distL="114300" distR="114300" simplePos="0" relativeHeight="251658240" behindDoc="0" locked="0" layoutInCell="1" allowOverlap="1" wp14:anchorId="556FB022" wp14:editId="28BEE2E4">
          <wp:simplePos x="0" y="0"/>
          <wp:positionH relativeFrom="leftMargin">
            <wp:posOffset>1080135</wp:posOffset>
          </wp:positionH>
          <wp:positionV relativeFrom="paragraph">
            <wp:posOffset>-144780</wp:posOffset>
          </wp:positionV>
          <wp:extent cx="920750" cy="920750"/>
          <wp:effectExtent l="0" t="0" r="0" b="0"/>
          <wp:wrapSquare wrapText="bothSides"/>
          <wp:docPr id="9" name="Imagem 9" descr="C:\Users\João Pedro de Godoy\Downloads\WhatsApp Image 2023-05-24 at 9.28.59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ão Pedro de Godoy\Downloads\WhatsApp Image 2023-05-24 at 9.28.59 AM (1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6640">
      <w:rPr>
        <w:color w:val="000000"/>
        <w:szCs w:val="24"/>
      </w:rPr>
      <w:t>FUNDAÇÃO BENEFICENTE DE PEDREIRA – FUNBEPE</w:t>
    </w:r>
  </w:p>
  <w:p w14:paraId="5057010C" w14:textId="77777777" w:rsidR="00785128" w:rsidRPr="00A76640" w:rsidRDefault="00785128" w:rsidP="00190FCC">
    <w:pPr>
      <w:spacing w:after="0" w:line="240" w:lineRule="auto"/>
      <w:jc w:val="center"/>
      <w:rPr>
        <w:b/>
        <w:sz w:val="14"/>
      </w:rPr>
    </w:pPr>
    <w:r w:rsidRPr="00A76640">
      <w:rPr>
        <w:b/>
        <w:sz w:val="14"/>
      </w:rPr>
      <w:t>PEDREIRA-ESTADO DE SÃO PAULO</w:t>
    </w:r>
  </w:p>
  <w:p w14:paraId="34D0127C" w14:textId="5B1AED73" w:rsidR="00785128" w:rsidRPr="00A76640" w:rsidRDefault="00785128" w:rsidP="00190FCC">
    <w:pPr>
      <w:spacing w:after="0" w:line="240" w:lineRule="auto"/>
      <w:jc w:val="center"/>
      <w:rPr>
        <w:b/>
        <w:bCs/>
        <w:sz w:val="14"/>
      </w:rPr>
    </w:pPr>
    <w:r w:rsidRPr="00A76640">
      <w:rPr>
        <w:b/>
        <w:bCs/>
        <w:sz w:val="14"/>
      </w:rPr>
      <w:t xml:space="preserve">Rua Henriqueta </w:t>
    </w:r>
    <w:proofErr w:type="spellStart"/>
    <w:r w:rsidRPr="00A76640">
      <w:rPr>
        <w:b/>
        <w:bCs/>
        <w:sz w:val="14"/>
      </w:rPr>
      <w:t>Rondello</w:t>
    </w:r>
    <w:proofErr w:type="spellEnd"/>
    <w:r w:rsidRPr="00A76640">
      <w:rPr>
        <w:b/>
        <w:bCs/>
        <w:sz w:val="14"/>
      </w:rPr>
      <w:t xml:space="preserve">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>,</w:t>
    </w:r>
    <w:r>
      <w:rPr>
        <w:b/>
        <w:bCs/>
        <w:sz w:val="14"/>
      </w:rPr>
      <w:t xml:space="preserve"> </w:t>
    </w:r>
    <w:r w:rsidRPr="00A76640">
      <w:rPr>
        <w:b/>
        <w:bCs/>
        <w:sz w:val="14"/>
      </w:rPr>
      <w:t xml:space="preserve">161 –Vila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 xml:space="preserve"> – CEP 13.92</w:t>
    </w:r>
    <w:r>
      <w:rPr>
        <w:b/>
        <w:bCs/>
        <w:sz w:val="14"/>
      </w:rPr>
      <w:t>7</w:t>
    </w:r>
    <w:r w:rsidRPr="00A76640">
      <w:rPr>
        <w:b/>
        <w:bCs/>
        <w:sz w:val="14"/>
      </w:rPr>
      <w:t>-</w:t>
    </w:r>
    <w:r>
      <w:rPr>
        <w:b/>
        <w:bCs/>
        <w:sz w:val="14"/>
      </w:rPr>
      <w:t>118</w:t>
    </w:r>
  </w:p>
  <w:p w14:paraId="2D61F2D1" w14:textId="77777777" w:rsidR="00785128" w:rsidRDefault="00785128" w:rsidP="00190FCC">
    <w:pPr>
      <w:spacing w:after="0" w:line="240" w:lineRule="auto"/>
      <w:jc w:val="center"/>
      <w:rPr>
        <w:b/>
        <w:bCs/>
        <w:sz w:val="14"/>
      </w:rPr>
    </w:pPr>
    <w:r>
      <w:rPr>
        <w:b/>
        <w:bCs/>
        <w:sz w:val="14"/>
      </w:rPr>
      <w:t>Fone</w:t>
    </w:r>
    <w:r w:rsidRPr="00A76640">
      <w:rPr>
        <w:b/>
        <w:bCs/>
        <w:sz w:val="14"/>
      </w:rPr>
      <w:t xml:space="preserve">: </w:t>
    </w:r>
    <w:r>
      <w:rPr>
        <w:b/>
        <w:bCs/>
        <w:sz w:val="14"/>
      </w:rPr>
      <w:t>(19) 3852-9630</w:t>
    </w:r>
  </w:p>
  <w:p w14:paraId="21AD189D" w14:textId="77777777" w:rsidR="00785128" w:rsidRPr="00190FCC" w:rsidRDefault="00785128" w:rsidP="00190FCC">
    <w:pPr>
      <w:spacing w:after="0" w:line="240" w:lineRule="auto"/>
      <w:jc w:val="center"/>
      <w:rPr>
        <w:bCs/>
        <w:sz w:val="16"/>
      </w:rPr>
    </w:pPr>
    <w:r w:rsidRPr="00A76640">
      <w:rPr>
        <w:b/>
        <w:bCs/>
        <w:sz w:val="16"/>
      </w:rPr>
      <w:t>CNPJ 59.006.460.0001/70 – Inscrição Estadu</w:t>
    </w:r>
    <w:r w:rsidRPr="00A76640">
      <w:rPr>
        <w:bCs/>
        <w:sz w:val="16"/>
      </w:rPr>
      <w:t>al: Isenta.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27D2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B0C57"/>
    <w:multiLevelType w:val="hybridMultilevel"/>
    <w:tmpl w:val="2C5E6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E56A5"/>
    <w:multiLevelType w:val="hybridMultilevel"/>
    <w:tmpl w:val="91F2765C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0B71A46"/>
    <w:multiLevelType w:val="hybridMultilevel"/>
    <w:tmpl w:val="02F6FCE4"/>
    <w:lvl w:ilvl="0" w:tplc="A9F0D75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10DBE"/>
    <w:multiLevelType w:val="hybridMultilevel"/>
    <w:tmpl w:val="B616FA62"/>
    <w:lvl w:ilvl="0" w:tplc="3742706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528"/>
    <w:multiLevelType w:val="hybridMultilevel"/>
    <w:tmpl w:val="6CEE797C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ED711F"/>
    <w:multiLevelType w:val="hybridMultilevel"/>
    <w:tmpl w:val="3612D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42F64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AD4D55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D49CB"/>
    <w:multiLevelType w:val="hybridMultilevel"/>
    <w:tmpl w:val="94A05DBA"/>
    <w:lvl w:ilvl="0" w:tplc="728609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C039B"/>
    <w:multiLevelType w:val="hybridMultilevel"/>
    <w:tmpl w:val="AE1E3A4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426C1"/>
    <w:multiLevelType w:val="hybridMultilevel"/>
    <w:tmpl w:val="E112F2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A499B"/>
    <w:multiLevelType w:val="hybridMultilevel"/>
    <w:tmpl w:val="D2EC3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C5B12"/>
    <w:multiLevelType w:val="hybridMultilevel"/>
    <w:tmpl w:val="FCD41182"/>
    <w:lvl w:ilvl="0" w:tplc="1D9675B8">
      <w:start w:val="1"/>
      <w:numFmt w:val="decimal"/>
      <w:lvlText w:val="%1."/>
      <w:lvlJc w:val="left"/>
      <w:pPr>
        <w:ind w:left="718" w:hanging="606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8D28DE16">
      <w:numFmt w:val="none"/>
      <w:lvlText w:val=""/>
      <w:lvlJc w:val="left"/>
      <w:pPr>
        <w:tabs>
          <w:tab w:val="num" w:pos="360"/>
        </w:tabs>
      </w:pPr>
    </w:lvl>
    <w:lvl w:ilvl="2" w:tplc="7C2063B6">
      <w:numFmt w:val="none"/>
      <w:lvlText w:val=""/>
      <w:lvlJc w:val="left"/>
      <w:pPr>
        <w:tabs>
          <w:tab w:val="num" w:pos="360"/>
        </w:tabs>
      </w:pPr>
    </w:lvl>
    <w:lvl w:ilvl="3" w:tplc="DC90FE6A">
      <w:numFmt w:val="bullet"/>
      <w:lvlText w:val="•"/>
      <w:lvlJc w:val="left"/>
      <w:pPr>
        <w:ind w:left="2103" w:hanging="586"/>
      </w:pPr>
      <w:rPr>
        <w:rFonts w:hint="default"/>
        <w:lang w:val="pt-PT" w:eastAsia="en-US" w:bidi="ar-SA"/>
      </w:rPr>
    </w:lvl>
    <w:lvl w:ilvl="4" w:tplc="C220E368">
      <w:numFmt w:val="bullet"/>
      <w:lvlText w:val="•"/>
      <w:lvlJc w:val="left"/>
      <w:pPr>
        <w:ind w:left="3187" w:hanging="586"/>
      </w:pPr>
      <w:rPr>
        <w:rFonts w:hint="default"/>
        <w:lang w:val="pt-PT" w:eastAsia="en-US" w:bidi="ar-SA"/>
      </w:rPr>
    </w:lvl>
    <w:lvl w:ilvl="5" w:tplc="CD26D93C">
      <w:numFmt w:val="bullet"/>
      <w:lvlText w:val="•"/>
      <w:lvlJc w:val="left"/>
      <w:pPr>
        <w:ind w:left="4271" w:hanging="586"/>
      </w:pPr>
      <w:rPr>
        <w:rFonts w:hint="default"/>
        <w:lang w:val="pt-PT" w:eastAsia="en-US" w:bidi="ar-SA"/>
      </w:rPr>
    </w:lvl>
    <w:lvl w:ilvl="6" w:tplc="84DC4BCA">
      <w:numFmt w:val="bullet"/>
      <w:lvlText w:val="•"/>
      <w:lvlJc w:val="left"/>
      <w:pPr>
        <w:ind w:left="5354" w:hanging="586"/>
      </w:pPr>
      <w:rPr>
        <w:rFonts w:hint="default"/>
        <w:lang w:val="pt-PT" w:eastAsia="en-US" w:bidi="ar-SA"/>
      </w:rPr>
    </w:lvl>
    <w:lvl w:ilvl="7" w:tplc="DB8E8EF0">
      <w:numFmt w:val="bullet"/>
      <w:lvlText w:val="•"/>
      <w:lvlJc w:val="left"/>
      <w:pPr>
        <w:ind w:left="6438" w:hanging="586"/>
      </w:pPr>
      <w:rPr>
        <w:rFonts w:hint="default"/>
        <w:lang w:val="pt-PT" w:eastAsia="en-US" w:bidi="ar-SA"/>
      </w:rPr>
    </w:lvl>
    <w:lvl w:ilvl="8" w:tplc="1D0482CE">
      <w:numFmt w:val="bullet"/>
      <w:lvlText w:val="•"/>
      <w:lvlJc w:val="left"/>
      <w:pPr>
        <w:ind w:left="7522" w:hanging="586"/>
      </w:pPr>
      <w:rPr>
        <w:rFonts w:hint="default"/>
        <w:lang w:val="pt-PT" w:eastAsia="en-US" w:bidi="ar-SA"/>
      </w:rPr>
    </w:lvl>
  </w:abstractNum>
  <w:abstractNum w:abstractNumId="14" w15:restartNumberingAfterBreak="0">
    <w:nsid w:val="66E06FCF"/>
    <w:multiLevelType w:val="hybridMultilevel"/>
    <w:tmpl w:val="5FD02C26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407C0"/>
    <w:multiLevelType w:val="hybridMultilevel"/>
    <w:tmpl w:val="217CF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A0ACA"/>
    <w:multiLevelType w:val="hybridMultilevel"/>
    <w:tmpl w:val="4A7C00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54109"/>
    <w:multiLevelType w:val="hybridMultilevel"/>
    <w:tmpl w:val="42E80D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6040">
    <w:abstractNumId w:val="17"/>
  </w:num>
  <w:num w:numId="2" w16cid:durableId="978801005">
    <w:abstractNumId w:val="7"/>
  </w:num>
  <w:num w:numId="3" w16cid:durableId="1584217327">
    <w:abstractNumId w:val="4"/>
  </w:num>
  <w:num w:numId="4" w16cid:durableId="888422028">
    <w:abstractNumId w:val="3"/>
  </w:num>
  <w:num w:numId="5" w16cid:durableId="523980818">
    <w:abstractNumId w:val="13"/>
  </w:num>
  <w:num w:numId="6" w16cid:durableId="2078817443">
    <w:abstractNumId w:val="9"/>
  </w:num>
  <w:num w:numId="7" w16cid:durableId="1871797193">
    <w:abstractNumId w:val="16"/>
  </w:num>
  <w:num w:numId="8" w16cid:durableId="38751621">
    <w:abstractNumId w:val="6"/>
  </w:num>
  <w:num w:numId="9" w16cid:durableId="879170864">
    <w:abstractNumId w:val="14"/>
  </w:num>
  <w:num w:numId="10" w16cid:durableId="1641959250">
    <w:abstractNumId w:val="8"/>
  </w:num>
  <w:num w:numId="11" w16cid:durableId="1710446367">
    <w:abstractNumId w:val="1"/>
  </w:num>
  <w:num w:numId="12" w16cid:durableId="1916014209">
    <w:abstractNumId w:val="5"/>
  </w:num>
  <w:num w:numId="13" w16cid:durableId="336539109">
    <w:abstractNumId w:val="11"/>
  </w:num>
  <w:num w:numId="14" w16cid:durableId="955872647">
    <w:abstractNumId w:val="15"/>
  </w:num>
  <w:num w:numId="15" w16cid:durableId="26431333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21598035">
    <w:abstractNumId w:val="2"/>
  </w:num>
  <w:num w:numId="17" w16cid:durableId="2115319784">
    <w:abstractNumId w:val="0"/>
  </w:num>
  <w:num w:numId="18" w16cid:durableId="103815429">
    <w:abstractNumId w:val="10"/>
  </w:num>
  <w:num w:numId="19" w16cid:durableId="15724281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CC"/>
    <w:rsid w:val="00002B2E"/>
    <w:rsid w:val="000038DE"/>
    <w:rsid w:val="00005EAA"/>
    <w:rsid w:val="00006DC0"/>
    <w:rsid w:val="0001431B"/>
    <w:rsid w:val="00014FB4"/>
    <w:rsid w:val="00035CA2"/>
    <w:rsid w:val="0003618E"/>
    <w:rsid w:val="00042413"/>
    <w:rsid w:val="00045DBE"/>
    <w:rsid w:val="00046146"/>
    <w:rsid w:val="00046B67"/>
    <w:rsid w:val="00051569"/>
    <w:rsid w:val="0006079D"/>
    <w:rsid w:val="000618B3"/>
    <w:rsid w:val="00064332"/>
    <w:rsid w:val="0007397B"/>
    <w:rsid w:val="0008238A"/>
    <w:rsid w:val="00090EF4"/>
    <w:rsid w:val="000974F5"/>
    <w:rsid w:val="000A2899"/>
    <w:rsid w:val="000B783B"/>
    <w:rsid w:val="000C2FBA"/>
    <w:rsid w:val="000C6E63"/>
    <w:rsid w:val="000D1B14"/>
    <w:rsid w:val="000D339B"/>
    <w:rsid w:val="000E3F64"/>
    <w:rsid w:val="000F29A3"/>
    <w:rsid w:val="000F7C65"/>
    <w:rsid w:val="001020D7"/>
    <w:rsid w:val="0010355B"/>
    <w:rsid w:val="001051CA"/>
    <w:rsid w:val="001077A4"/>
    <w:rsid w:val="00121019"/>
    <w:rsid w:val="00130F41"/>
    <w:rsid w:val="00133D5B"/>
    <w:rsid w:val="00134ECC"/>
    <w:rsid w:val="00155C7B"/>
    <w:rsid w:val="001569B8"/>
    <w:rsid w:val="00156DDE"/>
    <w:rsid w:val="00157E3E"/>
    <w:rsid w:val="00161746"/>
    <w:rsid w:val="00167831"/>
    <w:rsid w:val="00170831"/>
    <w:rsid w:val="00176FED"/>
    <w:rsid w:val="0017762E"/>
    <w:rsid w:val="0017790F"/>
    <w:rsid w:val="0018523D"/>
    <w:rsid w:val="00190FCC"/>
    <w:rsid w:val="001950A9"/>
    <w:rsid w:val="001A5FD7"/>
    <w:rsid w:val="001A6C53"/>
    <w:rsid w:val="001B05D2"/>
    <w:rsid w:val="001B594C"/>
    <w:rsid w:val="001B6206"/>
    <w:rsid w:val="001D0630"/>
    <w:rsid w:val="001D5A33"/>
    <w:rsid w:val="001D7710"/>
    <w:rsid w:val="001E156E"/>
    <w:rsid w:val="001E21E4"/>
    <w:rsid w:val="001E654C"/>
    <w:rsid w:val="001E7469"/>
    <w:rsid w:val="001E7645"/>
    <w:rsid w:val="001F7471"/>
    <w:rsid w:val="00206129"/>
    <w:rsid w:val="00206471"/>
    <w:rsid w:val="00213731"/>
    <w:rsid w:val="00213E5D"/>
    <w:rsid w:val="0023086D"/>
    <w:rsid w:val="0023310C"/>
    <w:rsid w:val="0024620D"/>
    <w:rsid w:val="0025233D"/>
    <w:rsid w:val="002577BF"/>
    <w:rsid w:val="00263DBF"/>
    <w:rsid w:val="00263DF6"/>
    <w:rsid w:val="00266607"/>
    <w:rsid w:val="00271107"/>
    <w:rsid w:val="00271916"/>
    <w:rsid w:val="00282E18"/>
    <w:rsid w:val="00291522"/>
    <w:rsid w:val="002A0A3A"/>
    <w:rsid w:val="002A37F4"/>
    <w:rsid w:val="002A426D"/>
    <w:rsid w:val="002B2C3F"/>
    <w:rsid w:val="002C1F6D"/>
    <w:rsid w:val="002C3C45"/>
    <w:rsid w:val="002C452B"/>
    <w:rsid w:val="002C62B7"/>
    <w:rsid w:val="002C759B"/>
    <w:rsid w:val="002C7EA4"/>
    <w:rsid w:val="002D2788"/>
    <w:rsid w:val="002D3CAC"/>
    <w:rsid w:val="002D72F3"/>
    <w:rsid w:val="002D779E"/>
    <w:rsid w:val="002E1E37"/>
    <w:rsid w:val="002F7AEC"/>
    <w:rsid w:val="003009E4"/>
    <w:rsid w:val="00303786"/>
    <w:rsid w:val="00304AEC"/>
    <w:rsid w:val="00311DA9"/>
    <w:rsid w:val="0031451E"/>
    <w:rsid w:val="00314680"/>
    <w:rsid w:val="00330AAE"/>
    <w:rsid w:val="00333280"/>
    <w:rsid w:val="00333485"/>
    <w:rsid w:val="0033679E"/>
    <w:rsid w:val="0034296E"/>
    <w:rsid w:val="003466F9"/>
    <w:rsid w:val="00347CF5"/>
    <w:rsid w:val="00350182"/>
    <w:rsid w:val="00350273"/>
    <w:rsid w:val="00352374"/>
    <w:rsid w:val="00354597"/>
    <w:rsid w:val="00355A46"/>
    <w:rsid w:val="00356E42"/>
    <w:rsid w:val="00362427"/>
    <w:rsid w:val="00367BF0"/>
    <w:rsid w:val="00370695"/>
    <w:rsid w:val="003729BE"/>
    <w:rsid w:val="003807B0"/>
    <w:rsid w:val="00393401"/>
    <w:rsid w:val="00395AFA"/>
    <w:rsid w:val="00395E7A"/>
    <w:rsid w:val="003971A9"/>
    <w:rsid w:val="00397369"/>
    <w:rsid w:val="00397DD1"/>
    <w:rsid w:val="003A4952"/>
    <w:rsid w:val="003B0687"/>
    <w:rsid w:val="003B18C8"/>
    <w:rsid w:val="003B24C6"/>
    <w:rsid w:val="003B26AA"/>
    <w:rsid w:val="003C03A8"/>
    <w:rsid w:val="003C0B95"/>
    <w:rsid w:val="003D2CA4"/>
    <w:rsid w:val="003D5411"/>
    <w:rsid w:val="003E314E"/>
    <w:rsid w:val="003F05B2"/>
    <w:rsid w:val="003F47D2"/>
    <w:rsid w:val="003F7855"/>
    <w:rsid w:val="003F7FA3"/>
    <w:rsid w:val="0040369A"/>
    <w:rsid w:val="004062FF"/>
    <w:rsid w:val="00410072"/>
    <w:rsid w:val="00414F99"/>
    <w:rsid w:val="004209EE"/>
    <w:rsid w:val="0042469A"/>
    <w:rsid w:val="0043377A"/>
    <w:rsid w:val="00435A1C"/>
    <w:rsid w:val="00440FF6"/>
    <w:rsid w:val="004433FB"/>
    <w:rsid w:val="00451111"/>
    <w:rsid w:val="004615D2"/>
    <w:rsid w:val="00473E90"/>
    <w:rsid w:val="00480F2A"/>
    <w:rsid w:val="004904EC"/>
    <w:rsid w:val="00497125"/>
    <w:rsid w:val="004A0DE5"/>
    <w:rsid w:val="004A1F46"/>
    <w:rsid w:val="004A23FD"/>
    <w:rsid w:val="004A2CE7"/>
    <w:rsid w:val="004A7ECA"/>
    <w:rsid w:val="004B0304"/>
    <w:rsid w:val="004B627F"/>
    <w:rsid w:val="004C53E0"/>
    <w:rsid w:val="004C7905"/>
    <w:rsid w:val="004D5D44"/>
    <w:rsid w:val="004D6657"/>
    <w:rsid w:val="004D6EDC"/>
    <w:rsid w:val="004E0B5D"/>
    <w:rsid w:val="004E4B5C"/>
    <w:rsid w:val="004E5081"/>
    <w:rsid w:val="004E6A27"/>
    <w:rsid w:val="004E6CA4"/>
    <w:rsid w:val="004E7600"/>
    <w:rsid w:val="004F055A"/>
    <w:rsid w:val="00502D46"/>
    <w:rsid w:val="005064BF"/>
    <w:rsid w:val="00507A10"/>
    <w:rsid w:val="00512D46"/>
    <w:rsid w:val="005141C4"/>
    <w:rsid w:val="005254FA"/>
    <w:rsid w:val="0053204D"/>
    <w:rsid w:val="005368B6"/>
    <w:rsid w:val="00542C92"/>
    <w:rsid w:val="00553975"/>
    <w:rsid w:val="00557B17"/>
    <w:rsid w:val="0056094A"/>
    <w:rsid w:val="0056123B"/>
    <w:rsid w:val="005663D5"/>
    <w:rsid w:val="00577671"/>
    <w:rsid w:val="00580952"/>
    <w:rsid w:val="00580E98"/>
    <w:rsid w:val="00594F88"/>
    <w:rsid w:val="00595940"/>
    <w:rsid w:val="005A1786"/>
    <w:rsid w:val="005B4FFC"/>
    <w:rsid w:val="005D3F39"/>
    <w:rsid w:val="005E301F"/>
    <w:rsid w:val="005E4D03"/>
    <w:rsid w:val="0060065E"/>
    <w:rsid w:val="0060136B"/>
    <w:rsid w:val="00602DD8"/>
    <w:rsid w:val="0060404E"/>
    <w:rsid w:val="00612F52"/>
    <w:rsid w:val="00614A3F"/>
    <w:rsid w:val="006262BB"/>
    <w:rsid w:val="00631972"/>
    <w:rsid w:val="00633EF6"/>
    <w:rsid w:val="00637C55"/>
    <w:rsid w:val="006431E2"/>
    <w:rsid w:val="00655ECB"/>
    <w:rsid w:val="006560ED"/>
    <w:rsid w:val="0065764B"/>
    <w:rsid w:val="006623F5"/>
    <w:rsid w:val="00662FC0"/>
    <w:rsid w:val="00665FAE"/>
    <w:rsid w:val="00667F41"/>
    <w:rsid w:val="00685AEE"/>
    <w:rsid w:val="0069060F"/>
    <w:rsid w:val="006936BD"/>
    <w:rsid w:val="006956F3"/>
    <w:rsid w:val="00697164"/>
    <w:rsid w:val="006A0104"/>
    <w:rsid w:val="006A3C73"/>
    <w:rsid w:val="006A5DC1"/>
    <w:rsid w:val="006A6FB9"/>
    <w:rsid w:val="006A71BF"/>
    <w:rsid w:val="006A7561"/>
    <w:rsid w:val="006B0C44"/>
    <w:rsid w:val="006B603F"/>
    <w:rsid w:val="006C2F72"/>
    <w:rsid w:val="006D03A0"/>
    <w:rsid w:val="006E1247"/>
    <w:rsid w:val="006E150F"/>
    <w:rsid w:val="006E4C95"/>
    <w:rsid w:val="006F1185"/>
    <w:rsid w:val="006F39A6"/>
    <w:rsid w:val="006F5D1B"/>
    <w:rsid w:val="006F726A"/>
    <w:rsid w:val="00713829"/>
    <w:rsid w:val="00716E01"/>
    <w:rsid w:val="00716FE0"/>
    <w:rsid w:val="00717753"/>
    <w:rsid w:val="0072020F"/>
    <w:rsid w:val="007221F6"/>
    <w:rsid w:val="00723602"/>
    <w:rsid w:val="007303BC"/>
    <w:rsid w:val="00740175"/>
    <w:rsid w:val="00740F56"/>
    <w:rsid w:val="00741B82"/>
    <w:rsid w:val="00754E73"/>
    <w:rsid w:val="007561D5"/>
    <w:rsid w:val="00764186"/>
    <w:rsid w:val="00764346"/>
    <w:rsid w:val="0077000D"/>
    <w:rsid w:val="00774358"/>
    <w:rsid w:val="00777707"/>
    <w:rsid w:val="0078186E"/>
    <w:rsid w:val="00785128"/>
    <w:rsid w:val="00785EB0"/>
    <w:rsid w:val="00786C24"/>
    <w:rsid w:val="0078749B"/>
    <w:rsid w:val="0079551B"/>
    <w:rsid w:val="007A0784"/>
    <w:rsid w:val="007A57D2"/>
    <w:rsid w:val="007B1B6D"/>
    <w:rsid w:val="007B3DE1"/>
    <w:rsid w:val="007B5BE6"/>
    <w:rsid w:val="007B67AD"/>
    <w:rsid w:val="007C1E75"/>
    <w:rsid w:val="007C2C14"/>
    <w:rsid w:val="007C30C4"/>
    <w:rsid w:val="007C33EB"/>
    <w:rsid w:val="007C40C4"/>
    <w:rsid w:val="007C4206"/>
    <w:rsid w:val="007C72AD"/>
    <w:rsid w:val="007C72AF"/>
    <w:rsid w:val="007E062A"/>
    <w:rsid w:val="007E1382"/>
    <w:rsid w:val="007E2B70"/>
    <w:rsid w:val="007E3763"/>
    <w:rsid w:val="007F3E94"/>
    <w:rsid w:val="008005D0"/>
    <w:rsid w:val="00801429"/>
    <w:rsid w:val="00803BA6"/>
    <w:rsid w:val="008049FF"/>
    <w:rsid w:val="008135F3"/>
    <w:rsid w:val="008140DE"/>
    <w:rsid w:val="0082249B"/>
    <w:rsid w:val="00830799"/>
    <w:rsid w:val="00837CEB"/>
    <w:rsid w:val="0084045F"/>
    <w:rsid w:val="008430E7"/>
    <w:rsid w:val="008463B8"/>
    <w:rsid w:val="008504DD"/>
    <w:rsid w:val="00854FEF"/>
    <w:rsid w:val="00862324"/>
    <w:rsid w:val="008655F2"/>
    <w:rsid w:val="00870C76"/>
    <w:rsid w:val="0087571C"/>
    <w:rsid w:val="0087595B"/>
    <w:rsid w:val="00877090"/>
    <w:rsid w:val="00882351"/>
    <w:rsid w:val="0088688E"/>
    <w:rsid w:val="008907C5"/>
    <w:rsid w:val="00892F9F"/>
    <w:rsid w:val="00894A54"/>
    <w:rsid w:val="008A1F1F"/>
    <w:rsid w:val="008A36F5"/>
    <w:rsid w:val="008C0533"/>
    <w:rsid w:val="008C10F6"/>
    <w:rsid w:val="008D3119"/>
    <w:rsid w:val="008D624D"/>
    <w:rsid w:val="008E4BE3"/>
    <w:rsid w:val="008F16EE"/>
    <w:rsid w:val="008F7001"/>
    <w:rsid w:val="008F7714"/>
    <w:rsid w:val="00915C1D"/>
    <w:rsid w:val="009219A6"/>
    <w:rsid w:val="00923650"/>
    <w:rsid w:val="009462AD"/>
    <w:rsid w:val="00946BF7"/>
    <w:rsid w:val="0097444D"/>
    <w:rsid w:val="00976500"/>
    <w:rsid w:val="009777CB"/>
    <w:rsid w:val="00980126"/>
    <w:rsid w:val="00982268"/>
    <w:rsid w:val="009848C3"/>
    <w:rsid w:val="0099348B"/>
    <w:rsid w:val="009A0351"/>
    <w:rsid w:val="009A5F94"/>
    <w:rsid w:val="009B2882"/>
    <w:rsid w:val="009B4769"/>
    <w:rsid w:val="009C4798"/>
    <w:rsid w:val="009E799C"/>
    <w:rsid w:val="009F2000"/>
    <w:rsid w:val="009F2D31"/>
    <w:rsid w:val="00A00257"/>
    <w:rsid w:val="00A07C1F"/>
    <w:rsid w:val="00A13D29"/>
    <w:rsid w:val="00A15A19"/>
    <w:rsid w:val="00A16187"/>
    <w:rsid w:val="00A16BDD"/>
    <w:rsid w:val="00A17733"/>
    <w:rsid w:val="00A40744"/>
    <w:rsid w:val="00A413CD"/>
    <w:rsid w:val="00A47EBB"/>
    <w:rsid w:val="00A508AC"/>
    <w:rsid w:val="00A55F95"/>
    <w:rsid w:val="00A5612A"/>
    <w:rsid w:val="00A57A96"/>
    <w:rsid w:val="00A64CDC"/>
    <w:rsid w:val="00A65C0C"/>
    <w:rsid w:val="00A67D49"/>
    <w:rsid w:val="00A71DCA"/>
    <w:rsid w:val="00A77DFE"/>
    <w:rsid w:val="00A8255E"/>
    <w:rsid w:val="00A82696"/>
    <w:rsid w:val="00A829B8"/>
    <w:rsid w:val="00A90B88"/>
    <w:rsid w:val="00AB1424"/>
    <w:rsid w:val="00AB56E2"/>
    <w:rsid w:val="00AC331C"/>
    <w:rsid w:val="00AD44B9"/>
    <w:rsid w:val="00AD7AA3"/>
    <w:rsid w:val="00AE1382"/>
    <w:rsid w:val="00AE4DD1"/>
    <w:rsid w:val="00AE65AD"/>
    <w:rsid w:val="00AF45EA"/>
    <w:rsid w:val="00AF4BF6"/>
    <w:rsid w:val="00AF7890"/>
    <w:rsid w:val="00B00996"/>
    <w:rsid w:val="00B00A87"/>
    <w:rsid w:val="00B070AC"/>
    <w:rsid w:val="00B12FCF"/>
    <w:rsid w:val="00B1741D"/>
    <w:rsid w:val="00B237AF"/>
    <w:rsid w:val="00B2688C"/>
    <w:rsid w:val="00B3590D"/>
    <w:rsid w:val="00B5200F"/>
    <w:rsid w:val="00B5232C"/>
    <w:rsid w:val="00B61A65"/>
    <w:rsid w:val="00B66070"/>
    <w:rsid w:val="00B73D7F"/>
    <w:rsid w:val="00B805F4"/>
    <w:rsid w:val="00B91DC7"/>
    <w:rsid w:val="00B92A14"/>
    <w:rsid w:val="00B95F32"/>
    <w:rsid w:val="00B960BF"/>
    <w:rsid w:val="00BB2958"/>
    <w:rsid w:val="00BB3386"/>
    <w:rsid w:val="00BB41C1"/>
    <w:rsid w:val="00BB5B85"/>
    <w:rsid w:val="00BC2380"/>
    <w:rsid w:val="00BD0F6B"/>
    <w:rsid w:val="00BD202D"/>
    <w:rsid w:val="00BD53DE"/>
    <w:rsid w:val="00BD6AAD"/>
    <w:rsid w:val="00BE553E"/>
    <w:rsid w:val="00BE7F0E"/>
    <w:rsid w:val="00BF3A55"/>
    <w:rsid w:val="00BF48F4"/>
    <w:rsid w:val="00C002F9"/>
    <w:rsid w:val="00C00B66"/>
    <w:rsid w:val="00C051F4"/>
    <w:rsid w:val="00C05343"/>
    <w:rsid w:val="00C0534D"/>
    <w:rsid w:val="00C128F5"/>
    <w:rsid w:val="00C21ED1"/>
    <w:rsid w:val="00C2270C"/>
    <w:rsid w:val="00C27AA8"/>
    <w:rsid w:val="00C312CA"/>
    <w:rsid w:val="00C31631"/>
    <w:rsid w:val="00C31DAE"/>
    <w:rsid w:val="00C3345F"/>
    <w:rsid w:val="00C34854"/>
    <w:rsid w:val="00C378B0"/>
    <w:rsid w:val="00C40C96"/>
    <w:rsid w:val="00C432A2"/>
    <w:rsid w:val="00C53601"/>
    <w:rsid w:val="00C640F0"/>
    <w:rsid w:val="00C64D31"/>
    <w:rsid w:val="00C65ECD"/>
    <w:rsid w:val="00C677E8"/>
    <w:rsid w:val="00C678DC"/>
    <w:rsid w:val="00C72474"/>
    <w:rsid w:val="00C86702"/>
    <w:rsid w:val="00C902DF"/>
    <w:rsid w:val="00C91FCB"/>
    <w:rsid w:val="00C922FE"/>
    <w:rsid w:val="00CA3832"/>
    <w:rsid w:val="00CA74A1"/>
    <w:rsid w:val="00CB0BDD"/>
    <w:rsid w:val="00CB2724"/>
    <w:rsid w:val="00CB33BA"/>
    <w:rsid w:val="00CB5176"/>
    <w:rsid w:val="00CB5621"/>
    <w:rsid w:val="00CB685D"/>
    <w:rsid w:val="00CC1B6D"/>
    <w:rsid w:val="00CC29BB"/>
    <w:rsid w:val="00CD262D"/>
    <w:rsid w:val="00CD3BA5"/>
    <w:rsid w:val="00CD7CCC"/>
    <w:rsid w:val="00CE0A13"/>
    <w:rsid w:val="00CE26B1"/>
    <w:rsid w:val="00CF2431"/>
    <w:rsid w:val="00CF3E96"/>
    <w:rsid w:val="00D03686"/>
    <w:rsid w:val="00D13810"/>
    <w:rsid w:val="00D23D26"/>
    <w:rsid w:val="00D26475"/>
    <w:rsid w:val="00D336B5"/>
    <w:rsid w:val="00D347D0"/>
    <w:rsid w:val="00D40112"/>
    <w:rsid w:val="00D51116"/>
    <w:rsid w:val="00D5127F"/>
    <w:rsid w:val="00D516E6"/>
    <w:rsid w:val="00D56359"/>
    <w:rsid w:val="00D57AE8"/>
    <w:rsid w:val="00D6000D"/>
    <w:rsid w:val="00D70492"/>
    <w:rsid w:val="00D735D7"/>
    <w:rsid w:val="00D75AE0"/>
    <w:rsid w:val="00D76A0B"/>
    <w:rsid w:val="00D76F95"/>
    <w:rsid w:val="00D853A1"/>
    <w:rsid w:val="00D921F6"/>
    <w:rsid w:val="00D9435E"/>
    <w:rsid w:val="00DA0AC2"/>
    <w:rsid w:val="00DA6011"/>
    <w:rsid w:val="00DA6FD7"/>
    <w:rsid w:val="00DB513E"/>
    <w:rsid w:val="00DB6C04"/>
    <w:rsid w:val="00DC1597"/>
    <w:rsid w:val="00DC1B76"/>
    <w:rsid w:val="00DD506B"/>
    <w:rsid w:val="00DE2330"/>
    <w:rsid w:val="00DF2B4D"/>
    <w:rsid w:val="00DF5538"/>
    <w:rsid w:val="00E02F18"/>
    <w:rsid w:val="00E06BB9"/>
    <w:rsid w:val="00E100DC"/>
    <w:rsid w:val="00E129CE"/>
    <w:rsid w:val="00E27A04"/>
    <w:rsid w:val="00E31184"/>
    <w:rsid w:val="00E42316"/>
    <w:rsid w:val="00E4324D"/>
    <w:rsid w:val="00E47E91"/>
    <w:rsid w:val="00E50DF4"/>
    <w:rsid w:val="00E71746"/>
    <w:rsid w:val="00E76095"/>
    <w:rsid w:val="00E77C8A"/>
    <w:rsid w:val="00E90512"/>
    <w:rsid w:val="00E95EF9"/>
    <w:rsid w:val="00E97DBB"/>
    <w:rsid w:val="00EA2E4D"/>
    <w:rsid w:val="00EA4E0B"/>
    <w:rsid w:val="00EA6049"/>
    <w:rsid w:val="00EB1CC9"/>
    <w:rsid w:val="00EB4D93"/>
    <w:rsid w:val="00EB7960"/>
    <w:rsid w:val="00EC3444"/>
    <w:rsid w:val="00EC4619"/>
    <w:rsid w:val="00EC7BF6"/>
    <w:rsid w:val="00ED6C57"/>
    <w:rsid w:val="00EE2EDA"/>
    <w:rsid w:val="00EE3AAD"/>
    <w:rsid w:val="00EE4FCF"/>
    <w:rsid w:val="00EF18E8"/>
    <w:rsid w:val="00F00BAA"/>
    <w:rsid w:val="00F129DA"/>
    <w:rsid w:val="00F13AD1"/>
    <w:rsid w:val="00F14E4E"/>
    <w:rsid w:val="00F1579F"/>
    <w:rsid w:val="00F203AF"/>
    <w:rsid w:val="00F210E4"/>
    <w:rsid w:val="00F3022E"/>
    <w:rsid w:val="00F37672"/>
    <w:rsid w:val="00F37DCB"/>
    <w:rsid w:val="00F403D6"/>
    <w:rsid w:val="00F4109F"/>
    <w:rsid w:val="00F6325A"/>
    <w:rsid w:val="00F661D5"/>
    <w:rsid w:val="00F73809"/>
    <w:rsid w:val="00F75C81"/>
    <w:rsid w:val="00F76869"/>
    <w:rsid w:val="00F82DAC"/>
    <w:rsid w:val="00F86714"/>
    <w:rsid w:val="00F87C87"/>
    <w:rsid w:val="00FA1316"/>
    <w:rsid w:val="00FA3CA8"/>
    <w:rsid w:val="00FB01E0"/>
    <w:rsid w:val="00FB547A"/>
    <w:rsid w:val="00FC04C1"/>
    <w:rsid w:val="00FC085D"/>
    <w:rsid w:val="00FC0F12"/>
    <w:rsid w:val="00FC2ED9"/>
    <w:rsid w:val="00FC46DC"/>
    <w:rsid w:val="00FC6857"/>
    <w:rsid w:val="00FD368D"/>
    <w:rsid w:val="00FD4957"/>
    <w:rsid w:val="00FE45C6"/>
    <w:rsid w:val="00FE4996"/>
    <w:rsid w:val="00FE5D2A"/>
    <w:rsid w:val="00FF036B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57F9E"/>
  <w15:chartTrackingRefBased/>
  <w15:docId w15:val="{349F6EF8-61AF-47B5-907E-E4E18A2A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3A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90FCC"/>
    <w:pPr>
      <w:keepNext/>
      <w:spacing w:after="0" w:line="240" w:lineRule="auto"/>
      <w:ind w:left="2832" w:firstLine="7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FCC"/>
  </w:style>
  <w:style w:type="paragraph" w:styleId="Rodap">
    <w:name w:val="footer"/>
    <w:basedOn w:val="Normal"/>
    <w:link w:val="Rodap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FCC"/>
  </w:style>
  <w:style w:type="character" w:customStyle="1" w:styleId="Ttulo2Char">
    <w:name w:val="Título 2 Char"/>
    <w:basedOn w:val="Fontepargpadro"/>
    <w:link w:val="Ttulo2"/>
    <w:uiPriority w:val="9"/>
    <w:rsid w:val="00190FCC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styleId="Hyperlink">
    <w:name w:val="Hyperlink"/>
    <w:uiPriority w:val="99"/>
    <w:rsid w:val="00190FC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E26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E26B1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table" w:styleId="Tabelacomgrade">
    <w:name w:val="Table Grid"/>
    <w:basedOn w:val="Tabelanormal"/>
    <w:uiPriority w:val="39"/>
    <w:rsid w:val="0026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6D03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PargrafodaListaChar">
    <w:name w:val="Parágrafo da Lista Char"/>
    <w:link w:val="PargrafodaLista"/>
    <w:uiPriority w:val="34"/>
    <w:rsid w:val="00263DBF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263D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rsid w:val="00263D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63D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263DBF"/>
    <w:pPr>
      <w:spacing w:after="0" w:line="240" w:lineRule="auto"/>
      <w:ind w:left="426" w:hanging="426"/>
      <w:jc w:val="both"/>
    </w:pPr>
    <w:rPr>
      <w:rFonts w:ascii="Century Gothic" w:eastAsia="Times New Roman" w:hAnsi="Century Gothic" w:cs="Arial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63DBF"/>
    <w:rPr>
      <w:rFonts w:ascii="Century Gothic" w:eastAsia="Times New Roman" w:hAnsi="Century Gothic" w:cs="Arial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C2F7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C2F72"/>
  </w:style>
  <w:style w:type="paragraph" w:customStyle="1" w:styleId="Ttulo11">
    <w:name w:val="Título 11"/>
    <w:basedOn w:val="Normal"/>
    <w:uiPriority w:val="1"/>
    <w:qFormat/>
    <w:rsid w:val="006C2F72"/>
    <w:pPr>
      <w:widowControl w:val="0"/>
      <w:autoSpaceDE w:val="0"/>
      <w:autoSpaceDN w:val="0"/>
      <w:spacing w:after="0" w:line="240" w:lineRule="auto"/>
      <w:ind w:left="298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086D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65ECD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unhideWhenUsed/>
    <w:rsid w:val="00C6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65ECD"/>
    <w:rPr>
      <w:b/>
      <w:bCs/>
    </w:rPr>
  </w:style>
  <w:style w:type="character" w:customStyle="1" w:styleId="Nivel2Char">
    <w:name w:val="Nivel 2 Char"/>
    <w:link w:val="Nivel2"/>
    <w:locked/>
    <w:rsid w:val="00A17733"/>
    <w:rPr>
      <w:rFonts w:ascii="Century Gothic" w:hAnsi="Century Gothic"/>
      <w:sz w:val="20"/>
      <w:szCs w:val="20"/>
      <w:lang w:eastAsia="x-none"/>
    </w:rPr>
  </w:style>
  <w:style w:type="paragraph" w:customStyle="1" w:styleId="Nivel2">
    <w:name w:val="Nivel 2"/>
    <w:basedOn w:val="Normal"/>
    <w:link w:val="Nivel2Char"/>
    <w:autoRedefine/>
    <w:qFormat/>
    <w:rsid w:val="00A17733"/>
    <w:pPr>
      <w:spacing w:before="120" w:after="120" w:line="276" w:lineRule="auto"/>
      <w:jc w:val="both"/>
    </w:pPr>
    <w:rPr>
      <w:rFonts w:ascii="Century Gothic" w:hAnsi="Century Gothic"/>
      <w:sz w:val="20"/>
      <w:szCs w:val="20"/>
      <w:lang w:eastAsia="x-none"/>
    </w:rPr>
  </w:style>
  <w:style w:type="character" w:customStyle="1" w:styleId="Nvel01-SemNumeraoChar">
    <w:name w:val="Nível 01-Sem Numeração Char"/>
    <w:link w:val="Nvel01-SemNumerao"/>
    <w:uiPriority w:val="1"/>
    <w:locked/>
    <w:rsid w:val="00A17733"/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A17733"/>
    <w:pPr>
      <w:keepNext/>
      <w:keepLines/>
      <w:spacing w:before="240" w:after="120" w:line="276" w:lineRule="auto"/>
      <w:outlineLvl w:val="1"/>
    </w:pPr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A17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GE-Alteraesdestacadas">
    <w:name w:val="PGE - Alterações destacadas"/>
    <w:basedOn w:val="Fontepargpadro"/>
    <w:uiPriority w:val="1"/>
    <w:qFormat/>
    <w:rsid w:val="00397DD1"/>
    <w:rPr>
      <w:rFonts w:ascii="Arial" w:hAnsi="Arial"/>
      <w:b/>
      <w:color w:val="000000" w:themeColor="text1"/>
      <w:sz w:val="22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68D"/>
    <w:rPr>
      <w:rFonts w:ascii="Segoe UI" w:hAnsi="Segoe UI" w:cs="Segoe UI"/>
      <w:sz w:val="18"/>
      <w:szCs w:val="18"/>
    </w:rPr>
  </w:style>
  <w:style w:type="character" w:customStyle="1" w:styleId="MenoPendente11">
    <w:name w:val="Menção Pendente11"/>
    <w:basedOn w:val="Fontepargpadro"/>
    <w:uiPriority w:val="99"/>
    <w:semiHidden/>
    <w:unhideWhenUsed/>
    <w:rsid w:val="00FD368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D36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368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368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36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368D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FD368D"/>
    <w:rPr>
      <w:color w:val="954F72"/>
      <w:u w:val="single"/>
    </w:rPr>
  </w:style>
  <w:style w:type="paragraph" w:customStyle="1" w:styleId="xl65">
    <w:name w:val="xl6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2">
    <w:name w:val="xl72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3">
    <w:name w:val="xl7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5">
    <w:name w:val="xl7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6">
    <w:name w:val="xl7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63">
    <w:name w:val="xl6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font5">
    <w:name w:val="font5"/>
    <w:basedOn w:val="Normal"/>
    <w:rsid w:val="00EC4619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lang w:eastAsia="pt-BR"/>
    </w:rPr>
  </w:style>
  <w:style w:type="paragraph" w:customStyle="1" w:styleId="xl77">
    <w:name w:val="xl77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EC46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14FB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4FB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14FB4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504D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504D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504DD"/>
    <w:rPr>
      <w:vertAlign w:val="superscript"/>
    </w:rPr>
  </w:style>
  <w:style w:type="paragraph" w:styleId="Reviso">
    <w:name w:val="Revision"/>
    <w:hidden/>
    <w:uiPriority w:val="99"/>
    <w:semiHidden/>
    <w:rsid w:val="008504D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13A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ng-star-inserted">
    <w:name w:val="ng-star-inserted"/>
    <w:basedOn w:val="Fontepargpadro"/>
    <w:rsid w:val="00C902DF"/>
  </w:style>
  <w:style w:type="paragraph" w:customStyle="1" w:styleId="pb-0">
    <w:name w:val="pb-0"/>
    <w:basedOn w:val="Normal"/>
    <w:rsid w:val="00C9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7B5BE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B5B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6ECB7-36F5-4A3F-8328-1083C989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1606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 de Godoy</dc:creator>
  <cp:keywords/>
  <dc:description/>
  <cp:lastModifiedBy>Evelise Castelo</cp:lastModifiedBy>
  <cp:revision>3</cp:revision>
  <cp:lastPrinted>2026-03-16T17:22:00Z</cp:lastPrinted>
  <dcterms:created xsi:type="dcterms:W3CDTF">2026-08-04T17:45:00Z</dcterms:created>
  <dcterms:modified xsi:type="dcterms:W3CDTF">2026-08-04T17:46:00Z</dcterms:modified>
</cp:coreProperties>
</file>